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59626" w14:textId="78364812" w:rsidR="001176FD" w:rsidRPr="00E1645B" w:rsidRDefault="0033747E" w:rsidP="00E868D5">
      <w:pPr>
        <w:pStyle w:val="ListNumber"/>
        <w:numPr>
          <w:ilvl w:val="0"/>
          <w:numId w:val="0"/>
        </w:numPr>
        <w:ind w:left="360" w:hanging="360"/>
        <w:rPr>
          <w:rFonts w:ascii="Roboto" w:hAnsi="Roboto"/>
          <w:b/>
          <w:caps/>
        </w:rPr>
      </w:pPr>
      <w:r w:rsidRPr="00E1645B">
        <w:rPr>
          <w:rFonts w:ascii="Roboto" w:hAnsi="Roboto"/>
          <w:b/>
          <w:caps/>
          <w:noProof/>
        </w:rPr>
        <w:drawing>
          <wp:anchor distT="0" distB="0" distL="114300" distR="114300" simplePos="0" relativeHeight="251700224" behindDoc="0" locked="0" layoutInCell="1" allowOverlap="1" wp14:anchorId="21174976" wp14:editId="623A5C8F">
            <wp:simplePos x="0" y="0"/>
            <wp:positionH relativeFrom="margin">
              <wp:posOffset>285115</wp:posOffset>
            </wp:positionH>
            <wp:positionV relativeFrom="paragraph">
              <wp:posOffset>3890645</wp:posOffset>
            </wp:positionV>
            <wp:extent cx="4714875" cy="3144520"/>
            <wp:effectExtent l="0" t="0" r="9525" b="0"/>
            <wp:wrapThrough wrapText="bothSides">
              <wp:wrapPolygon edited="0">
                <wp:start x="0" y="0"/>
                <wp:lineTo x="0" y="21460"/>
                <wp:lineTo x="21556" y="21460"/>
                <wp:lineTo x="2155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duotone>
                        <a:schemeClr val="accent5">
                          <a:shade val="45000"/>
                          <a:satMod val="135000"/>
                        </a:schemeClr>
                        <a:prstClr val="white"/>
                      </a:duotone>
                      <a:alphaModFix amt="33000"/>
                      <a:extLst>
                        <a:ext uri="{28A0092B-C50C-407E-A947-70E740481C1C}">
                          <a14:useLocalDpi xmlns:a14="http://schemas.microsoft.com/office/drawing/2010/main" val="0"/>
                        </a:ext>
                      </a:extLst>
                    </a:blip>
                    <a:srcRect/>
                    <a:stretch>
                      <a:fillRect/>
                    </a:stretch>
                  </pic:blipFill>
                  <pic:spPr bwMode="auto">
                    <a:xfrm>
                      <a:off x="0" y="0"/>
                      <a:ext cx="4714875" cy="3144520"/>
                    </a:xfrm>
                    <a:prstGeom prst="rect">
                      <a:avLst/>
                    </a:prstGeom>
                    <a:noFill/>
                  </pic:spPr>
                </pic:pic>
              </a:graphicData>
            </a:graphic>
            <wp14:sizeRelH relativeFrom="page">
              <wp14:pctWidth>0</wp14:pctWidth>
            </wp14:sizeRelH>
            <wp14:sizeRelV relativeFrom="page">
              <wp14:pctHeight>0</wp14:pctHeight>
            </wp14:sizeRelV>
          </wp:anchor>
        </w:drawing>
      </w:r>
      <w:r w:rsidR="005612E7" w:rsidRPr="00E1645B">
        <w:rPr>
          <w:rFonts w:ascii="Roboto" w:hAnsi="Roboto"/>
          <w:noProof/>
        </w:rPr>
        <mc:AlternateContent>
          <mc:Choice Requires="wps">
            <w:drawing>
              <wp:anchor distT="0" distB="0" distL="114300" distR="114300" simplePos="0" relativeHeight="251692032" behindDoc="0" locked="0" layoutInCell="1" allowOverlap="1" wp14:anchorId="248D3C98" wp14:editId="51426B51">
                <wp:simplePos x="0" y="0"/>
                <wp:positionH relativeFrom="margin">
                  <wp:align>right</wp:align>
                </wp:positionH>
                <wp:positionV relativeFrom="paragraph">
                  <wp:posOffset>871220</wp:posOffset>
                </wp:positionV>
                <wp:extent cx="466725" cy="6534150"/>
                <wp:effectExtent l="0" t="0" r="952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6534150"/>
                        </a:xfrm>
                        <a:prstGeom prst="rect">
                          <a:avLst/>
                        </a:prstGeom>
                        <a:solidFill>
                          <a:schemeClr val="accent2">
                            <a:lumMod val="20000"/>
                            <a:lumOff val="80000"/>
                          </a:schemeClr>
                        </a:solidFill>
                        <a:ln w="12700" cap="flat" cmpd="sng" algn="ctr">
                          <a:noFill/>
                          <a:prstDash val="solid"/>
                          <a:miter lim="800000"/>
                        </a:ln>
                        <a:effectLst/>
                      </wps:spPr>
                      <wps:bodyPr lIns="216000" tIns="180000" rIns="432000" rtlCol="0" anchor="t" anchorCtr="0"/>
                    </wps:wsp>
                  </a:graphicData>
                </a:graphic>
                <wp14:sizeRelH relativeFrom="margin">
                  <wp14:pctWidth>0</wp14:pctWidth>
                </wp14:sizeRelH>
                <wp14:sizeRelV relativeFrom="margin">
                  <wp14:pctHeight>0</wp14:pctHeight>
                </wp14:sizeRelV>
              </wp:anchor>
            </w:drawing>
          </mc:Choice>
          <mc:Fallback>
            <w:pict>
              <v:rect w14:anchorId="7EF316BE" id="Rectangle 17" o:spid="_x0000_s1026" style="position:absolute;margin-left:-14.45pt;margin-top:68.6pt;width:36.75pt;height:514.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" fillcolor="#fbe4d5 [661]" stroked="f" strokeweight="1pt">
                <v:textbox inset="6mm,5mm,12mm"/>
                <w10:wrap anchorx="margin"/>
              </v:rect>
            </w:pict>
          </mc:Fallback>
        </mc:AlternateContent>
      </w:r>
      <w:r w:rsidR="00291374" w:rsidRPr="00E1645B">
        <w:rPr>
          <w:rFonts w:ascii="Roboto" w:hAnsi="Roboto"/>
          <w:noProof/>
        </w:rPr>
        <mc:AlternateContent>
          <mc:Choice Requires="wps">
            <w:drawing>
              <wp:anchor distT="0" distB="0" distL="114300" distR="114300" simplePos="0" relativeHeight="251689984" behindDoc="0" locked="0" layoutInCell="1" allowOverlap="1" wp14:anchorId="0E768BDD" wp14:editId="1A9C5B57">
                <wp:simplePos x="0" y="0"/>
                <wp:positionH relativeFrom="margin">
                  <wp:align>left</wp:align>
                </wp:positionH>
                <wp:positionV relativeFrom="paragraph">
                  <wp:posOffset>233045</wp:posOffset>
                </wp:positionV>
                <wp:extent cx="4581525" cy="719074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1525" cy="7190740"/>
                        </a:xfrm>
                        <a:prstGeom prst="rect">
                          <a:avLst/>
                        </a:prstGeom>
                        <a:solidFill>
                          <a:srgbClr val="9ED3C9"/>
                        </a:solidFill>
                        <a:ln w="12700" cap="flat" cmpd="sng" algn="ctr">
                          <a:noFill/>
                          <a:prstDash val="solid"/>
                          <a:miter lim="800000"/>
                        </a:ln>
                        <a:effectLst/>
                      </wps:spPr>
                      <wps:bodyPr wrap="none" rtlCol="0" anchor="ctr">
                        <a:spAutoFit/>
                      </wps:bodyPr>
                    </wps:wsp>
                  </a:graphicData>
                </a:graphic>
                <wp14:sizeRelH relativeFrom="margin">
                  <wp14:pctWidth>0</wp14:pctWidth>
                </wp14:sizeRelH>
                <wp14:sizeRelV relativeFrom="margin">
                  <wp14:pctHeight>0</wp14:pctHeight>
                </wp14:sizeRelV>
              </wp:anchor>
            </w:drawing>
          </mc:Choice>
          <mc:Fallback>
            <w:pict>
              <v:rect w14:anchorId="07A92DEE" id="Rectangle 19" o:spid="_x0000_s1026" style="position:absolute;margin-left:0;margin-top:18.35pt;width:360.75pt;height:566.2pt;z-index:25168998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" fillcolor="#9ed3c9" stroked="f" strokeweight="1pt">
                <v:textbox style="mso-fit-shape-to-text:t"/>
                <w10:wrap anchorx="margin"/>
              </v:rect>
            </w:pict>
          </mc:Fallback>
        </mc:AlternateContent>
      </w:r>
      <w:r w:rsidR="00291374" w:rsidRPr="00E1645B">
        <w:rPr>
          <w:rFonts w:ascii="Roboto" w:hAnsi="Roboto"/>
          <w:noProof/>
        </w:rPr>
        <mc:AlternateContent>
          <mc:Choice Requires="wps">
            <w:drawing>
              <wp:anchor distT="91440" distB="91440" distL="114300" distR="114300" simplePos="0" relativeHeight="251696128" behindDoc="0" locked="0" layoutInCell="1" allowOverlap="1" wp14:anchorId="09D3AA9C" wp14:editId="1C73CB15">
                <wp:simplePos x="0" y="0"/>
                <wp:positionH relativeFrom="page">
                  <wp:posOffset>1146175</wp:posOffset>
                </wp:positionH>
                <wp:positionV relativeFrom="paragraph">
                  <wp:posOffset>830580</wp:posOffset>
                </wp:positionV>
                <wp:extent cx="4010025" cy="2838450"/>
                <wp:effectExtent l="0" t="0" r="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38450"/>
                        </a:xfrm>
                        <a:prstGeom prst="rect">
                          <a:avLst/>
                        </a:prstGeom>
                        <a:noFill/>
                        <a:ln w="9525">
                          <a:noFill/>
                          <a:miter lim="800000"/>
                          <a:headEnd/>
                          <a:tailEnd/>
                        </a:ln>
                      </wps:spPr>
                      <wps:txbx>
                        <w:txbxContent>
                          <w:p w14:paraId="2762C558" w14:textId="77777777" w:rsidR="00353B78" w:rsidRPr="00F6233F" w:rsidRDefault="00353B78">
                            <w:pPr>
                              <w:pBdr>
                                <w:top w:val="single" w:sz="24" w:space="8" w:color="4472C4" w:themeColor="accent1"/>
                                <w:bottom w:val="single" w:sz="24" w:space="8" w:color="4472C4" w:themeColor="accent1"/>
                              </w:pBdr>
                              <w:spacing w:after="0"/>
                              <w:rPr>
                                <w:rFonts w:ascii="Roboto" w:hAnsi="Roboto"/>
                                <w:b/>
                                <w:bCs/>
                                <w:sz w:val="88"/>
                                <w:szCs w:val="24"/>
                              </w:rPr>
                            </w:pPr>
                            <w:r w:rsidRPr="00F6233F">
                              <w:rPr>
                                <w:rFonts w:ascii="Roboto" w:hAnsi="Roboto"/>
                                <w:b/>
                                <w:bCs/>
                                <w:color w:val="4472C4" w:themeColor="accent1"/>
                                <w:sz w:val="88"/>
                                <w:szCs w:val="24"/>
                              </w:rPr>
                              <w:t>LINK MONTHLY REPORT</w:t>
                            </w:r>
                          </w:p>
                          <w:p w14:paraId="44C778FA" w14:textId="449BC7B6" w:rsidR="00353B78" w:rsidRPr="00353B78" w:rsidRDefault="003C7C13">
                            <w:pPr>
                              <w:pBdr>
                                <w:top w:val="single" w:sz="24" w:space="8" w:color="4472C4" w:themeColor="accent1"/>
                                <w:bottom w:val="single" w:sz="24" w:space="8" w:color="4472C4" w:themeColor="accent1"/>
                              </w:pBdr>
                              <w:spacing w:after="0"/>
                              <w:rPr>
                                <w:rFonts w:ascii="Roboto Light" w:hAnsi="Roboto Light"/>
                                <w:color w:val="4472C4" w:themeColor="accent1"/>
                                <w:sz w:val="36"/>
                                <w:szCs w:val="36"/>
                              </w:rPr>
                            </w:pPr>
                            <w:r>
                              <w:rPr>
                                <w:rFonts w:ascii="Roboto Light" w:hAnsi="Roboto Light"/>
                                <w:color w:val="4472C4" w:themeColor="accent1"/>
                                <w:sz w:val="36"/>
                                <w:szCs w:val="36"/>
                              </w:rPr>
                              <w:t>Ju</w:t>
                            </w:r>
                            <w:r w:rsidR="004E3FF6">
                              <w:rPr>
                                <w:rFonts w:ascii="Roboto Light" w:hAnsi="Roboto Light"/>
                                <w:color w:val="4472C4" w:themeColor="accent1"/>
                                <w:sz w:val="36"/>
                                <w:szCs w:val="36"/>
                              </w:rPr>
                              <w:t>l</w:t>
                            </w:r>
                            <w:r w:rsidR="004311D1">
                              <w:rPr>
                                <w:rFonts w:ascii="Roboto Light" w:hAnsi="Roboto Light"/>
                                <w:color w:val="4472C4" w:themeColor="accent1"/>
                                <w:sz w:val="36"/>
                                <w:szCs w:val="36"/>
                              </w:rPr>
                              <w:t>y</w:t>
                            </w:r>
                            <w:r>
                              <w:rPr>
                                <w:rFonts w:ascii="Roboto Light" w:hAnsi="Roboto Light"/>
                                <w:color w:val="4472C4" w:themeColor="accent1"/>
                                <w:sz w:val="36"/>
                                <w:szCs w:val="36"/>
                              </w:rPr>
                              <w:t xml:space="preserve"> </w:t>
                            </w:r>
                            <w:r w:rsidR="00353B78" w:rsidRPr="00353B78">
                              <w:rPr>
                                <w:rFonts w:ascii="Roboto Light" w:hAnsi="Roboto Light"/>
                                <w:color w:val="4472C4" w:themeColor="accent1"/>
                                <w:sz w:val="36"/>
                                <w:szCs w:val="36"/>
                              </w:rPr>
                              <w:t>202</w:t>
                            </w:r>
                            <w:r w:rsidR="00BF2187">
                              <w:rPr>
                                <w:rFonts w:ascii="Roboto Light" w:hAnsi="Roboto Light"/>
                                <w:color w:val="4472C4" w:themeColor="accent1"/>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D3AA9C" id="_x0000_t202" coordsize="21600,21600" o:spt="202" path="m,l,21600r21600,l21600,xe">
                <v:stroke joinstyle="miter"/>
                <v:path gradientshapeok="t" o:connecttype="rect"/>
              </v:shapetype>
              <v:shape id="Text Box 18" o:spid="_x0000_s1026" type="#_x0000_t202" style="position:absolute;left:0;text-align:left;margin-left:90.25pt;margin-top:65.4pt;width:315.75pt;height:223.5pt;z-index:2516961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" filled="f" stroked="f">
                <v:textbox style="mso-fit-shape-to-text:t">
                  <w:txbxContent>
                    <w:p w14:paraId="2762C558" w14:textId="77777777" w:rsidR="00353B78" w:rsidRPr="00F6233F" w:rsidRDefault="00353B78">
                      <w:pPr>
                        <w:pBdr>
                          <w:top w:val="single" w:sz="24" w:space="8" w:color="4472C4" w:themeColor="accent1"/>
                          <w:bottom w:val="single" w:sz="24" w:space="8" w:color="4472C4" w:themeColor="accent1"/>
                        </w:pBdr>
                        <w:spacing w:after="0"/>
                        <w:rPr>
                          <w:rFonts w:ascii="Roboto" w:hAnsi="Roboto"/>
                          <w:b/>
                          <w:bCs/>
                          <w:sz w:val="88"/>
                          <w:szCs w:val="24"/>
                        </w:rPr>
                      </w:pPr>
                      <w:r w:rsidRPr="00F6233F">
                        <w:rPr>
                          <w:rFonts w:ascii="Roboto" w:hAnsi="Roboto"/>
                          <w:b/>
                          <w:bCs/>
                          <w:color w:val="4472C4" w:themeColor="accent1"/>
                          <w:sz w:val="88"/>
                          <w:szCs w:val="24"/>
                        </w:rPr>
                        <w:t>LINK MONTHLY REPORT</w:t>
                      </w:r>
                    </w:p>
                    <w:p w14:paraId="44C778FA" w14:textId="449BC7B6" w:rsidR="00353B78" w:rsidRPr="00353B78" w:rsidRDefault="003C7C13">
                      <w:pPr>
                        <w:pBdr>
                          <w:top w:val="single" w:sz="24" w:space="8" w:color="4472C4" w:themeColor="accent1"/>
                          <w:bottom w:val="single" w:sz="24" w:space="8" w:color="4472C4" w:themeColor="accent1"/>
                        </w:pBdr>
                        <w:spacing w:after="0"/>
                        <w:rPr>
                          <w:rFonts w:ascii="Roboto Light" w:hAnsi="Roboto Light"/>
                          <w:color w:val="4472C4" w:themeColor="accent1"/>
                          <w:sz w:val="36"/>
                          <w:szCs w:val="36"/>
                        </w:rPr>
                      </w:pPr>
                      <w:r>
                        <w:rPr>
                          <w:rFonts w:ascii="Roboto Light" w:hAnsi="Roboto Light"/>
                          <w:color w:val="4472C4" w:themeColor="accent1"/>
                          <w:sz w:val="36"/>
                          <w:szCs w:val="36"/>
                        </w:rPr>
                        <w:t>Ju</w:t>
                      </w:r>
                      <w:r w:rsidR="004E3FF6">
                        <w:rPr>
                          <w:rFonts w:ascii="Roboto Light" w:hAnsi="Roboto Light"/>
                          <w:color w:val="4472C4" w:themeColor="accent1"/>
                          <w:sz w:val="36"/>
                          <w:szCs w:val="36"/>
                        </w:rPr>
                        <w:t>l</w:t>
                      </w:r>
                      <w:r w:rsidR="004311D1">
                        <w:rPr>
                          <w:rFonts w:ascii="Roboto Light" w:hAnsi="Roboto Light"/>
                          <w:color w:val="4472C4" w:themeColor="accent1"/>
                          <w:sz w:val="36"/>
                          <w:szCs w:val="36"/>
                        </w:rPr>
                        <w:t>y</w:t>
                      </w:r>
                      <w:r>
                        <w:rPr>
                          <w:rFonts w:ascii="Roboto Light" w:hAnsi="Roboto Light"/>
                          <w:color w:val="4472C4" w:themeColor="accent1"/>
                          <w:sz w:val="36"/>
                          <w:szCs w:val="36"/>
                        </w:rPr>
                        <w:t xml:space="preserve"> </w:t>
                      </w:r>
                      <w:r w:rsidR="00353B78" w:rsidRPr="00353B78">
                        <w:rPr>
                          <w:rFonts w:ascii="Roboto Light" w:hAnsi="Roboto Light"/>
                          <w:color w:val="4472C4" w:themeColor="accent1"/>
                          <w:sz w:val="36"/>
                          <w:szCs w:val="36"/>
                        </w:rPr>
                        <w:t>202</w:t>
                      </w:r>
                      <w:r w:rsidR="00BF2187">
                        <w:rPr>
                          <w:rFonts w:ascii="Roboto Light" w:hAnsi="Roboto Light"/>
                          <w:color w:val="4472C4" w:themeColor="accent1"/>
                          <w:sz w:val="36"/>
                          <w:szCs w:val="36"/>
                        </w:rPr>
                        <w:t>2</w:t>
                      </w:r>
                    </w:p>
                  </w:txbxContent>
                </v:textbox>
                <w10:wrap type="topAndBottom" anchorx="page"/>
              </v:shape>
            </w:pict>
          </mc:Fallback>
        </mc:AlternateContent>
      </w:r>
      <w:bookmarkStart w:id="0" w:name="_Hlk70345293"/>
      <w:bookmarkEnd w:id="0"/>
      <w:r w:rsidR="00291374" w:rsidRPr="00E1645B">
        <w:rPr>
          <w:rFonts w:ascii="Roboto" w:hAnsi="Roboto"/>
          <w:noProof/>
        </w:rPr>
        <mc:AlternateContent>
          <mc:Choice Requires="wps">
            <w:drawing>
              <wp:anchor distT="0" distB="0" distL="114300" distR="114300" simplePos="0" relativeHeight="251662335" behindDoc="0" locked="0" layoutInCell="1" allowOverlap="1" wp14:anchorId="2B87F43A" wp14:editId="0AB7D924">
                <wp:simplePos x="0" y="0"/>
                <wp:positionH relativeFrom="margin">
                  <wp:align>left</wp:align>
                </wp:positionH>
                <wp:positionV relativeFrom="paragraph">
                  <wp:posOffset>852170</wp:posOffset>
                </wp:positionV>
                <wp:extent cx="5133975" cy="6581775"/>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3975" cy="6581775"/>
                        </a:xfrm>
                        <a:prstGeom prst="rect">
                          <a:avLst/>
                        </a:prstGeom>
                        <a:solidFill>
                          <a:schemeClr val="accent5">
                            <a:lumMod val="40000"/>
                            <a:lumOff val="60000"/>
                          </a:scheme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C242CB8" id="Rectangle 15" o:spid="_x0000_s1026" style="position:absolute;margin-left:0;margin-top:67.1pt;width:404.25pt;height:518.25pt;z-index:2516623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" fillcolor="#bdd6ee [1304]" stroked="f" strokeweight="1pt">
                <w10:wrap anchorx="margin"/>
              </v:rect>
            </w:pict>
          </mc:Fallback>
        </mc:AlternateContent>
      </w:r>
      <w:r w:rsidR="001176FD" w:rsidRPr="00E1645B">
        <w:rPr>
          <w:rFonts w:ascii="Roboto" w:hAnsi="Roboto"/>
          <w:b/>
          <w:caps/>
        </w:rPr>
        <w:br w:type="page"/>
      </w:r>
    </w:p>
    <w:p w14:paraId="28D11B10" w14:textId="4B231E59" w:rsidR="0092514D" w:rsidRPr="00E1645B" w:rsidRDefault="00EC525F" w:rsidP="00EC525F">
      <w:pPr>
        <w:pStyle w:val="ListNumber"/>
        <w:numPr>
          <w:ilvl w:val="0"/>
          <w:numId w:val="0"/>
        </w:numPr>
        <w:ind w:left="360" w:hanging="360"/>
        <w:rPr>
          <w:rFonts w:ascii="Roboto" w:hAnsi="Roboto"/>
          <w:b/>
          <w:caps/>
        </w:rPr>
      </w:pPr>
      <w:r w:rsidRPr="00E1645B">
        <w:rPr>
          <w:rFonts w:ascii="Roboto" w:hAnsi="Roboto"/>
          <w:noProof/>
        </w:rPr>
        <mc:AlternateContent>
          <mc:Choice Requires="wps">
            <w:drawing>
              <wp:anchor distT="0" distB="0" distL="114300" distR="114300" simplePos="0" relativeHeight="251703296" behindDoc="0" locked="0" layoutInCell="1" allowOverlap="1" wp14:anchorId="450E946F" wp14:editId="5B614867">
                <wp:simplePos x="0" y="0"/>
                <wp:positionH relativeFrom="margin">
                  <wp:posOffset>0</wp:posOffset>
                </wp:positionH>
                <wp:positionV relativeFrom="paragraph">
                  <wp:posOffset>-635</wp:posOffset>
                </wp:positionV>
                <wp:extent cx="6353175" cy="9525"/>
                <wp:effectExtent l="0" t="0" r="9525"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3175" cy="9525"/>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2C425" id="Straight Connector 2" o:spid="_x0000_s1026" style="position:absolute;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0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" strokecolor="#8eaadb [1940]" strokeweight=".5pt">
                <v:stroke joinstyle="miter"/>
                <o:lock v:ext="edit" shapetype="f"/>
                <w10:wrap anchorx="margin"/>
              </v:line>
            </w:pict>
          </mc:Fallback>
        </mc:AlternateContent>
      </w:r>
    </w:p>
    <w:p w14:paraId="2FA8299E" w14:textId="6F816E7D" w:rsidR="00EC525F" w:rsidRPr="00285B76" w:rsidRDefault="00EC525F" w:rsidP="009A4DC1">
      <w:pPr>
        <w:pStyle w:val="ListParagraph"/>
        <w:numPr>
          <w:ilvl w:val="0"/>
          <w:numId w:val="1"/>
        </w:numPr>
        <w:spacing w:after="120" w:line="276" w:lineRule="auto"/>
        <w:ind w:left="357"/>
        <w:rPr>
          <w:rFonts w:ascii="Roboto" w:hAnsi="Roboto"/>
          <w:b/>
          <w:bCs/>
        </w:rPr>
      </w:pPr>
      <w:r w:rsidRPr="00285B76">
        <w:rPr>
          <w:rFonts w:ascii="Roboto" w:hAnsi="Roboto"/>
          <w:b/>
          <w:bCs/>
        </w:rPr>
        <w:t>CONTENTS</w:t>
      </w:r>
    </w:p>
    <w:p w14:paraId="088A762D" w14:textId="12BBA5FA" w:rsidR="00EC525F" w:rsidRPr="00285B76" w:rsidRDefault="00EC525F" w:rsidP="00EC525F">
      <w:pPr>
        <w:pStyle w:val="ListParagraph"/>
        <w:numPr>
          <w:ilvl w:val="1"/>
          <w:numId w:val="1"/>
        </w:numPr>
        <w:spacing w:after="120" w:line="276" w:lineRule="auto"/>
        <w:rPr>
          <w:rFonts w:ascii="Roboto" w:hAnsi="Roboto"/>
        </w:rPr>
      </w:pPr>
      <w:r w:rsidRPr="00285B76">
        <w:rPr>
          <w:rFonts w:ascii="Roboto" w:hAnsi="Roboto"/>
        </w:rPr>
        <w:t>Key Activities</w:t>
      </w:r>
    </w:p>
    <w:p w14:paraId="4035D51B" w14:textId="25EB74AA" w:rsidR="00EC525F" w:rsidRPr="00285B76" w:rsidRDefault="00EC525F" w:rsidP="00EC525F">
      <w:pPr>
        <w:pStyle w:val="ListParagraph"/>
        <w:numPr>
          <w:ilvl w:val="1"/>
          <w:numId w:val="1"/>
        </w:numPr>
        <w:spacing w:after="120" w:line="276" w:lineRule="auto"/>
        <w:rPr>
          <w:rFonts w:ascii="Roboto" w:hAnsi="Roboto"/>
        </w:rPr>
      </w:pPr>
      <w:r w:rsidRPr="00285B76">
        <w:rPr>
          <w:rFonts w:ascii="Roboto" w:hAnsi="Roboto"/>
        </w:rPr>
        <w:t xml:space="preserve">Latest Consumer Research </w:t>
      </w:r>
      <w:r w:rsidR="00273F6C" w:rsidRPr="00285B76">
        <w:rPr>
          <w:rFonts w:ascii="Roboto" w:hAnsi="Roboto"/>
        </w:rPr>
        <w:t>– Cost of Living</w:t>
      </w:r>
    </w:p>
    <w:p w14:paraId="6EAEE85D" w14:textId="5825E101" w:rsidR="00EC525F" w:rsidRPr="00285B76" w:rsidRDefault="00EC525F" w:rsidP="00EC525F">
      <w:pPr>
        <w:pStyle w:val="ListParagraph"/>
        <w:numPr>
          <w:ilvl w:val="1"/>
          <w:numId w:val="1"/>
        </w:numPr>
        <w:spacing w:after="120" w:line="276" w:lineRule="auto"/>
        <w:rPr>
          <w:rFonts w:ascii="Roboto" w:hAnsi="Roboto"/>
        </w:rPr>
      </w:pPr>
      <w:r w:rsidRPr="00285B76">
        <w:rPr>
          <w:rFonts w:ascii="Roboto" w:hAnsi="Roboto"/>
        </w:rPr>
        <w:t>LINK Volumes and Value</w:t>
      </w:r>
    </w:p>
    <w:p w14:paraId="32E35408" w14:textId="23126D4F" w:rsidR="00EC525F" w:rsidRPr="00285B76" w:rsidRDefault="00EC525F" w:rsidP="00EC525F">
      <w:pPr>
        <w:pStyle w:val="ListParagraph"/>
        <w:numPr>
          <w:ilvl w:val="1"/>
          <w:numId w:val="1"/>
        </w:numPr>
        <w:spacing w:after="120" w:line="276" w:lineRule="auto"/>
        <w:rPr>
          <w:rFonts w:ascii="Roboto" w:hAnsi="Roboto"/>
        </w:rPr>
      </w:pPr>
      <w:r w:rsidRPr="00285B76">
        <w:rPr>
          <w:rFonts w:ascii="Roboto" w:hAnsi="Roboto"/>
        </w:rPr>
        <w:t>ATM Numbers</w:t>
      </w:r>
    </w:p>
    <w:p w14:paraId="483A6728" w14:textId="4BB60630" w:rsidR="00EC525F" w:rsidRPr="00285B76" w:rsidRDefault="00EC525F" w:rsidP="00EC525F">
      <w:pPr>
        <w:pStyle w:val="ListParagraph"/>
        <w:numPr>
          <w:ilvl w:val="1"/>
          <w:numId w:val="1"/>
        </w:numPr>
        <w:spacing w:after="120" w:line="276" w:lineRule="auto"/>
        <w:rPr>
          <w:rFonts w:ascii="Roboto" w:hAnsi="Roboto"/>
        </w:rPr>
      </w:pPr>
      <w:r w:rsidRPr="00285B76">
        <w:rPr>
          <w:rFonts w:ascii="Roboto" w:hAnsi="Roboto"/>
        </w:rPr>
        <w:t>Maintaining Access to Cash</w:t>
      </w:r>
    </w:p>
    <w:p w14:paraId="53496380" w14:textId="408EC962" w:rsidR="00EC525F" w:rsidRPr="00285B76" w:rsidRDefault="00EC525F" w:rsidP="00EC525F">
      <w:pPr>
        <w:pStyle w:val="ListParagraph"/>
        <w:numPr>
          <w:ilvl w:val="1"/>
          <w:numId w:val="1"/>
        </w:numPr>
        <w:spacing w:after="120" w:line="276" w:lineRule="auto"/>
        <w:rPr>
          <w:rFonts w:ascii="Roboto" w:hAnsi="Roboto"/>
        </w:rPr>
      </w:pPr>
      <w:r w:rsidRPr="00285B76">
        <w:rPr>
          <w:rFonts w:ascii="Roboto" w:hAnsi="Roboto"/>
        </w:rPr>
        <w:t>Footprint Report</w:t>
      </w:r>
    </w:p>
    <w:p w14:paraId="511BFAB7" w14:textId="75C282FD" w:rsidR="00EC525F" w:rsidRPr="00285B76" w:rsidRDefault="00EC525F" w:rsidP="00EC525F">
      <w:pPr>
        <w:pStyle w:val="ListParagraph"/>
        <w:spacing w:after="120" w:line="276" w:lineRule="auto"/>
        <w:ind w:left="1080"/>
        <w:rPr>
          <w:rFonts w:ascii="Roboto" w:hAnsi="Roboto"/>
        </w:rPr>
      </w:pPr>
    </w:p>
    <w:p w14:paraId="24D03F00" w14:textId="75FA93DE" w:rsidR="00EC525F" w:rsidRPr="00285B76" w:rsidRDefault="00EC525F" w:rsidP="00EC525F">
      <w:pPr>
        <w:pStyle w:val="ListParagraph"/>
        <w:spacing w:after="120" w:line="276" w:lineRule="auto"/>
        <w:ind w:left="1080"/>
        <w:rPr>
          <w:rFonts w:ascii="Roboto" w:hAnsi="Roboto"/>
        </w:rPr>
      </w:pPr>
      <w:r w:rsidRPr="00E1645B">
        <w:rPr>
          <w:rFonts w:ascii="Roboto" w:hAnsi="Roboto"/>
          <w:noProof/>
        </w:rPr>
        <mc:AlternateContent>
          <mc:Choice Requires="wps">
            <w:drawing>
              <wp:anchor distT="0" distB="0" distL="114300" distR="114300" simplePos="0" relativeHeight="251674624" behindDoc="0" locked="0" layoutInCell="1" allowOverlap="1" wp14:anchorId="3C9E493A" wp14:editId="56C37AF5">
                <wp:simplePos x="0" y="0"/>
                <wp:positionH relativeFrom="margin">
                  <wp:posOffset>-28575</wp:posOffset>
                </wp:positionH>
                <wp:positionV relativeFrom="paragraph">
                  <wp:posOffset>33655</wp:posOffset>
                </wp:positionV>
                <wp:extent cx="6353175" cy="9525"/>
                <wp:effectExtent l="0" t="0" r="9525" b="95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3175" cy="9525"/>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576A9" id="Straight Connector 13"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2.65pt" to="49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" strokecolor="#8eaadb [1940]" strokeweight=".5pt">
                <v:stroke joinstyle="miter"/>
                <o:lock v:ext="edit" shapetype="f"/>
                <w10:wrap anchorx="margin"/>
              </v:line>
            </w:pict>
          </mc:Fallback>
        </mc:AlternateContent>
      </w:r>
    </w:p>
    <w:p w14:paraId="6F3855E8" w14:textId="5AA1C91B" w:rsidR="009730F0" w:rsidRPr="00285B76" w:rsidRDefault="00DB6F36" w:rsidP="009A4DC1">
      <w:pPr>
        <w:pStyle w:val="ListParagraph"/>
        <w:numPr>
          <w:ilvl w:val="0"/>
          <w:numId w:val="1"/>
        </w:numPr>
        <w:spacing w:after="120" w:line="276" w:lineRule="auto"/>
        <w:ind w:left="357"/>
        <w:rPr>
          <w:rFonts w:ascii="Roboto" w:hAnsi="Roboto"/>
        </w:rPr>
      </w:pPr>
      <w:r w:rsidRPr="00285B76">
        <w:rPr>
          <w:rFonts w:ascii="Roboto" w:hAnsi="Roboto"/>
          <w:b/>
          <w:caps/>
        </w:rPr>
        <w:t>Key Activities</w:t>
      </w:r>
    </w:p>
    <w:p w14:paraId="4F7CBEC3" w14:textId="0EA9F975" w:rsidR="00DB6F36" w:rsidRPr="00285B76" w:rsidRDefault="00083F39" w:rsidP="009730F0">
      <w:pPr>
        <w:pStyle w:val="ListParagraph"/>
        <w:spacing w:after="120" w:line="276" w:lineRule="auto"/>
        <w:ind w:left="357"/>
        <w:rPr>
          <w:rFonts w:ascii="Roboto" w:hAnsi="Roboto"/>
        </w:rPr>
      </w:pPr>
      <w:r w:rsidRPr="00285B76">
        <w:rPr>
          <w:rFonts w:ascii="Roboto" w:hAnsi="Roboto"/>
          <w:bCs/>
        </w:rPr>
        <w:t xml:space="preserve">LINK is the UK’s Cash Access and ATM Network </w:t>
      </w:r>
      <w:r w:rsidR="00592626" w:rsidRPr="00285B76">
        <w:rPr>
          <w:rFonts w:ascii="Roboto" w:hAnsi="Roboto"/>
          <w:bCs/>
        </w:rPr>
        <w:t xml:space="preserve">and </w:t>
      </w:r>
      <w:r w:rsidRPr="00285B76">
        <w:rPr>
          <w:rFonts w:ascii="Roboto" w:hAnsi="Roboto"/>
          <w:bCs/>
        </w:rPr>
        <w:t>connects virtually all the UK’s ATMs and provides communities with access to cash through services such as cash at retailers’ tills</w:t>
      </w:r>
      <w:r w:rsidR="007F4C54" w:rsidRPr="00285B76">
        <w:rPr>
          <w:rFonts w:ascii="Roboto" w:hAnsi="Roboto"/>
          <w:bCs/>
        </w:rPr>
        <w:t xml:space="preserve"> </w:t>
      </w:r>
      <w:r w:rsidRPr="00285B76">
        <w:rPr>
          <w:rFonts w:ascii="Roboto" w:hAnsi="Roboto"/>
          <w:bCs/>
        </w:rPr>
        <w:t xml:space="preserve">and Banking Hubs.  </w:t>
      </w:r>
      <w:r w:rsidR="00C70E2E" w:rsidRPr="00285B76">
        <w:rPr>
          <w:rFonts w:ascii="Roboto" w:hAnsi="Roboto"/>
          <w:bCs/>
        </w:rPr>
        <w:t xml:space="preserve">LINK </w:t>
      </w:r>
      <w:r w:rsidR="002B3C10" w:rsidRPr="00285B76">
        <w:rPr>
          <w:rFonts w:ascii="Roboto" w:hAnsi="Roboto"/>
          <w:bCs/>
        </w:rPr>
        <w:t xml:space="preserve">continues to </w:t>
      </w:r>
      <w:r w:rsidR="00C70E2E" w:rsidRPr="00285B76">
        <w:rPr>
          <w:rFonts w:ascii="Roboto" w:hAnsi="Roboto"/>
          <w:bCs/>
        </w:rPr>
        <w:t>operat</w:t>
      </w:r>
      <w:r w:rsidR="00263F96" w:rsidRPr="00285B76">
        <w:rPr>
          <w:rFonts w:ascii="Roboto" w:hAnsi="Roboto"/>
          <w:bCs/>
        </w:rPr>
        <w:t>e</w:t>
      </w:r>
      <w:r w:rsidR="00C70E2E" w:rsidRPr="00285B76">
        <w:rPr>
          <w:rFonts w:ascii="Roboto" w:hAnsi="Roboto"/>
          <w:bCs/>
        </w:rPr>
        <w:t xml:space="preserve"> to its usual high standard and remains well positioned to support UK consumers</w:t>
      </w:r>
      <w:r w:rsidR="00DB6F36" w:rsidRPr="00285B76">
        <w:rPr>
          <w:rFonts w:ascii="Roboto" w:hAnsi="Roboto"/>
          <w:bCs/>
        </w:rPr>
        <w:t>’ access to cash needs th</w:t>
      </w:r>
      <w:r w:rsidR="00D371C4" w:rsidRPr="00285B76">
        <w:rPr>
          <w:rFonts w:ascii="Roboto" w:hAnsi="Roboto"/>
          <w:bCs/>
        </w:rPr>
        <w:t>r</w:t>
      </w:r>
      <w:r w:rsidR="00DB6F36" w:rsidRPr="00285B76">
        <w:rPr>
          <w:rFonts w:ascii="Roboto" w:hAnsi="Roboto"/>
          <w:bCs/>
        </w:rPr>
        <w:t xml:space="preserve">ough </w:t>
      </w:r>
      <w:r w:rsidR="00DB6F36" w:rsidRPr="00285B76">
        <w:rPr>
          <w:rFonts w:ascii="Roboto" w:hAnsi="Roboto"/>
        </w:rPr>
        <w:t xml:space="preserve">effective risk management and </w:t>
      </w:r>
      <w:r w:rsidR="001D379C" w:rsidRPr="00285B76">
        <w:rPr>
          <w:rFonts w:ascii="Roboto" w:hAnsi="Roboto"/>
        </w:rPr>
        <w:t xml:space="preserve">high levels of </w:t>
      </w:r>
      <w:r w:rsidR="00DB6F36" w:rsidRPr="00285B76">
        <w:rPr>
          <w:rFonts w:ascii="Roboto" w:hAnsi="Roboto"/>
        </w:rPr>
        <w:t xml:space="preserve">operational resilience.  </w:t>
      </w:r>
      <w:r w:rsidR="0098456D" w:rsidRPr="00285B76">
        <w:rPr>
          <w:rFonts w:ascii="Roboto" w:hAnsi="Roboto"/>
        </w:rPr>
        <w:t xml:space="preserve">LINK </w:t>
      </w:r>
      <w:r w:rsidR="001D379C" w:rsidRPr="00285B76">
        <w:rPr>
          <w:rFonts w:ascii="Roboto" w:hAnsi="Roboto"/>
        </w:rPr>
        <w:t xml:space="preserve">is </w:t>
      </w:r>
      <w:r w:rsidR="0098456D" w:rsidRPr="00285B76">
        <w:rPr>
          <w:rFonts w:ascii="Roboto" w:hAnsi="Roboto"/>
        </w:rPr>
        <w:t>work</w:t>
      </w:r>
      <w:r w:rsidR="001D379C" w:rsidRPr="00285B76">
        <w:rPr>
          <w:rFonts w:ascii="Roboto" w:hAnsi="Roboto"/>
        </w:rPr>
        <w:t>ing</w:t>
      </w:r>
      <w:r w:rsidR="0098456D" w:rsidRPr="00285B76">
        <w:rPr>
          <w:rFonts w:ascii="Roboto" w:hAnsi="Roboto"/>
        </w:rPr>
        <w:t xml:space="preserve"> closely with its infrastructure provider and Network Members, </w:t>
      </w:r>
      <w:r w:rsidR="00C27997" w:rsidRPr="00285B76">
        <w:rPr>
          <w:rFonts w:ascii="Roboto" w:hAnsi="Roboto"/>
        </w:rPr>
        <w:t>all of whom</w:t>
      </w:r>
      <w:r w:rsidR="0098456D" w:rsidRPr="00285B76">
        <w:rPr>
          <w:rFonts w:ascii="Roboto" w:hAnsi="Roboto"/>
        </w:rPr>
        <w:t xml:space="preserve"> continue to </w:t>
      </w:r>
      <w:r w:rsidR="001D379C" w:rsidRPr="00285B76">
        <w:rPr>
          <w:rFonts w:ascii="Roboto" w:hAnsi="Roboto"/>
        </w:rPr>
        <w:t>perform well</w:t>
      </w:r>
      <w:r w:rsidR="0098456D" w:rsidRPr="00285B76">
        <w:rPr>
          <w:rFonts w:ascii="Roboto" w:hAnsi="Roboto"/>
        </w:rPr>
        <w:t>.</w:t>
      </w:r>
    </w:p>
    <w:p w14:paraId="72F6F5B6" w14:textId="0E44BEEB" w:rsidR="00267F72" w:rsidRPr="00285B76" w:rsidRDefault="00763E10" w:rsidP="005D0612">
      <w:pPr>
        <w:ind w:left="357"/>
        <w:rPr>
          <w:rFonts w:ascii="Roboto" w:hAnsi="Roboto"/>
        </w:rPr>
      </w:pPr>
      <w:r w:rsidRPr="00285B76">
        <w:rPr>
          <w:rFonts w:ascii="Roboto" w:hAnsi="Roboto"/>
        </w:rPr>
        <w:t>T</w:t>
      </w:r>
      <w:r w:rsidR="00DB6F36" w:rsidRPr="00285B76">
        <w:rPr>
          <w:rFonts w:ascii="Roboto" w:hAnsi="Roboto"/>
        </w:rPr>
        <w:t xml:space="preserve">he </w:t>
      </w:r>
      <w:r w:rsidR="00722A82" w:rsidRPr="00285B76">
        <w:rPr>
          <w:rFonts w:ascii="Roboto" w:hAnsi="Roboto"/>
        </w:rPr>
        <w:t xml:space="preserve">LINK </w:t>
      </w:r>
      <w:r w:rsidR="00DB6F36" w:rsidRPr="00285B76">
        <w:rPr>
          <w:rFonts w:ascii="Roboto" w:hAnsi="Roboto"/>
        </w:rPr>
        <w:t xml:space="preserve">Board </w:t>
      </w:r>
      <w:r w:rsidR="00BF01F4" w:rsidRPr="00285B76">
        <w:rPr>
          <w:rFonts w:ascii="Roboto" w:hAnsi="Roboto"/>
        </w:rPr>
        <w:t xml:space="preserve">met </w:t>
      </w:r>
      <w:r w:rsidR="00D8217C" w:rsidRPr="00285B76">
        <w:rPr>
          <w:rFonts w:ascii="Roboto" w:hAnsi="Roboto"/>
        </w:rPr>
        <w:t xml:space="preserve">in </w:t>
      </w:r>
      <w:r w:rsidR="009C73EA" w:rsidRPr="00285B76">
        <w:rPr>
          <w:rFonts w:ascii="Roboto" w:hAnsi="Roboto"/>
        </w:rPr>
        <w:t xml:space="preserve">early </w:t>
      </w:r>
      <w:r w:rsidR="00023C38" w:rsidRPr="00285B76">
        <w:rPr>
          <w:rFonts w:ascii="Roboto" w:hAnsi="Roboto"/>
        </w:rPr>
        <w:t>Ju</w:t>
      </w:r>
      <w:r w:rsidR="00BF01F4" w:rsidRPr="00285B76">
        <w:rPr>
          <w:rFonts w:ascii="Roboto" w:hAnsi="Roboto"/>
        </w:rPr>
        <w:t xml:space="preserve">ly.  Items discussed in detail included the Independent 2022 Board and Committee Effectiveness Review which </w:t>
      </w:r>
      <w:r w:rsidR="004410D9" w:rsidRPr="00285B76">
        <w:rPr>
          <w:rFonts w:ascii="Roboto" w:hAnsi="Roboto"/>
        </w:rPr>
        <w:t xml:space="preserve">was positive and </w:t>
      </w:r>
      <w:r w:rsidR="00BF01F4" w:rsidRPr="00285B76">
        <w:rPr>
          <w:rFonts w:ascii="Roboto" w:hAnsi="Roboto"/>
        </w:rPr>
        <w:t xml:space="preserve">came up with </w:t>
      </w:r>
      <w:proofErr w:type="gramStart"/>
      <w:r w:rsidR="00BF01F4" w:rsidRPr="00285B76">
        <w:rPr>
          <w:rFonts w:ascii="Roboto" w:hAnsi="Roboto"/>
        </w:rPr>
        <w:t>a number of</w:t>
      </w:r>
      <w:proofErr w:type="gramEnd"/>
      <w:r w:rsidR="00BF01F4" w:rsidRPr="00285B76">
        <w:rPr>
          <w:rFonts w:ascii="Roboto" w:hAnsi="Roboto"/>
        </w:rPr>
        <w:t xml:space="preserve"> useful suggestions which will be carried forward.  The Board was pleased to hear about the </w:t>
      </w:r>
      <w:r w:rsidR="00285B76" w:rsidRPr="00285B76">
        <w:rPr>
          <w:rFonts w:ascii="Roboto" w:hAnsi="Roboto"/>
        </w:rPr>
        <w:t xml:space="preserve">constructive </w:t>
      </w:r>
      <w:r w:rsidR="00BF01F4" w:rsidRPr="00285B76">
        <w:rPr>
          <w:rFonts w:ascii="Roboto" w:hAnsi="Roboto"/>
        </w:rPr>
        <w:t>ongoing engagement with LINK’s regulators, including attendance at the PSR’s Annual Plan Event</w:t>
      </w:r>
      <w:r w:rsidR="005D0612" w:rsidRPr="00285B76">
        <w:rPr>
          <w:rFonts w:ascii="Roboto" w:hAnsi="Roboto"/>
        </w:rPr>
        <w:t xml:space="preserve">.  The Board also gave detailed and careful consideration to LINK’s risk summary report </w:t>
      </w:r>
      <w:r w:rsidR="004410D9" w:rsidRPr="00285B76">
        <w:rPr>
          <w:rFonts w:ascii="Roboto" w:hAnsi="Roboto"/>
        </w:rPr>
        <w:t>(</w:t>
      </w:r>
      <w:r w:rsidR="005D0612" w:rsidRPr="00285B76">
        <w:rPr>
          <w:rFonts w:ascii="Roboto" w:hAnsi="Roboto"/>
        </w:rPr>
        <w:t>including the actions being undertaken to mitigate these risks</w:t>
      </w:r>
      <w:r w:rsidR="004410D9" w:rsidRPr="00285B76">
        <w:rPr>
          <w:rFonts w:ascii="Roboto" w:hAnsi="Roboto"/>
        </w:rPr>
        <w:t>)</w:t>
      </w:r>
      <w:r w:rsidR="005D0612" w:rsidRPr="00285B76">
        <w:rPr>
          <w:rFonts w:ascii="Roboto" w:hAnsi="Roboto"/>
        </w:rPr>
        <w:t xml:space="preserve">, the latest finance report and detailed analysis of ATM transaction volumes against forecast.  </w:t>
      </w:r>
    </w:p>
    <w:p w14:paraId="0A02360D" w14:textId="140F514A" w:rsidR="00350850" w:rsidRPr="00285B76" w:rsidRDefault="00FA124D" w:rsidP="00350850">
      <w:pPr>
        <w:spacing w:after="120" w:line="276" w:lineRule="auto"/>
        <w:ind w:left="357"/>
        <w:rPr>
          <w:rFonts w:ascii="Roboto" w:hAnsi="Roboto"/>
          <w:bCs/>
        </w:rPr>
      </w:pPr>
      <w:r w:rsidRPr="00285B76">
        <w:rPr>
          <w:rFonts w:ascii="Roboto" w:hAnsi="Roboto"/>
          <w:bCs/>
        </w:rPr>
        <w:t xml:space="preserve">LINK continues to put a lot of effort into </w:t>
      </w:r>
      <w:r w:rsidR="003129B7" w:rsidRPr="00285B76">
        <w:rPr>
          <w:rFonts w:ascii="Roboto" w:hAnsi="Roboto"/>
          <w:bCs/>
        </w:rPr>
        <w:t>people planning</w:t>
      </w:r>
      <w:r w:rsidRPr="00285B76">
        <w:rPr>
          <w:rFonts w:ascii="Roboto" w:hAnsi="Roboto"/>
          <w:bCs/>
        </w:rPr>
        <w:t xml:space="preserve"> as </w:t>
      </w:r>
      <w:r w:rsidR="007F4C54" w:rsidRPr="00285B76">
        <w:rPr>
          <w:rFonts w:ascii="Roboto" w:hAnsi="Roboto"/>
          <w:bCs/>
        </w:rPr>
        <w:t>recruitment and retention</w:t>
      </w:r>
      <w:r w:rsidR="00EF498C" w:rsidRPr="00285B76">
        <w:rPr>
          <w:rFonts w:ascii="Roboto" w:hAnsi="Roboto"/>
          <w:bCs/>
        </w:rPr>
        <w:t xml:space="preserve"> continue to be </w:t>
      </w:r>
      <w:r w:rsidR="007F4C54" w:rsidRPr="00285B76">
        <w:rPr>
          <w:rFonts w:ascii="Roboto" w:hAnsi="Roboto"/>
          <w:bCs/>
        </w:rPr>
        <w:t xml:space="preserve">issues </w:t>
      </w:r>
      <w:r w:rsidRPr="00285B76">
        <w:rPr>
          <w:rFonts w:ascii="Roboto" w:hAnsi="Roboto"/>
          <w:bCs/>
        </w:rPr>
        <w:t>across the industry</w:t>
      </w:r>
      <w:r w:rsidR="003129B7" w:rsidRPr="00285B76">
        <w:rPr>
          <w:rFonts w:ascii="Roboto" w:hAnsi="Roboto"/>
          <w:bCs/>
        </w:rPr>
        <w:t>.</w:t>
      </w:r>
      <w:r w:rsidR="007F4C54" w:rsidRPr="00285B76">
        <w:rPr>
          <w:rFonts w:ascii="Roboto" w:hAnsi="Roboto"/>
          <w:bCs/>
        </w:rPr>
        <w:t xml:space="preserve"> </w:t>
      </w:r>
      <w:r w:rsidR="00350850" w:rsidRPr="00285B76">
        <w:rPr>
          <w:rFonts w:ascii="Roboto" w:hAnsi="Roboto"/>
          <w:bCs/>
        </w:rPr>
        <w:t xml:space="preserve"> There are no commercial or operational issues causing concern and LINK and its various service providers continue to perform to the expected very high standard.</w:t>
      </w:r>
    </w:p>
    <w:p w14:paraId="6BE934C1" w14:textId="0A3636F9" w:rsidR="00910CDF" w:rsidRPr="00285B76" w:rsidRDefault="00291374" w:rsidP="009E62BC">
      <w:pPr>
        <w:spacing w:after="120" w:line="276" w:lineRule="auto"/>
        <w:ind w:left="357"/>
        <w:rPr>
          <w:rFonts w:ascii="Roboto" w:hAnsi="Roboto"/>
          <w:bCs/>
        </w:rPr>
      </w:pPr>
      <w:r w:rsidRPr="00E1645B">
        <w:rPr>
          <w:rFonts w:ascii="Roboto" w:hAnsi="Roboto"/>
          <w:noProof/>
        </w:rPr>
        <mc:AlternateContent>
          <mc:Choice Requires="wps">
            <w:drawing>
              <wp:anchor distT="0" distB="0" distL="114300" distR="114300" simplePos="0" relativeHeight="251678720" behindDoc="0" locked="0" layoutInCell="1" allowOverlap="1" wp14:anchorId="6FE0DB67" wp14:editId="2AAEAD2C">
                <wp:simplePos x="0" y="0"/>
                <wp:positionH relativeFrom="margin">
                  <wp:align>left</wp:align>
                </wp:positionH>
                <wp:positionV relativeFrom="paragraph">
                  <wp:posOffset>88900</wp:posOffset>
                </wp:positionV>
                <wp:extent cx="6515100" cy="28575"/>
                <wp:effectExtent l="0" t="0" r="0" b="95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0" cy="28575"/>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5CE94" id="Straight Connector 12"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51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" strokecolor="#8eaadb [1940]" strokeweight=".5pt">
                <v:stroke joinstyle="miter"/>
                <o:lock v:ext="edit" shapetype="f"/>
                <w10:wrap anchorx="margin"/>
              </v:line>
            </w:pict>
          </mc:Fallback>
        </mc:AlternateContent>
      </w:r>
      <w:r w:rsidR="00B07420" w:rsidRPr="00285B76">
        <w:rPr>
          <w:rStyle w:val="css-901oao"/>
          <w:rFonts w:ascii="Roboto" w:hAnsi="Roboto"/>
          <w:bCs/>
        </w:rPr>
        <w:t xml:space="preserve"> </w:t>
      </w:r>
      <w:r w:rsidR="007C3B34" w:rsidRPr="00285B76">
        <w:rPr>
          <w:rFonts w:ascii="Roboto" w:hAnsi="Roboto"/>
        </w:rPr>
        <w:t xml:space="preserve">   </w:t>
      </w:r>
    </w:p>
    <w:p w14:paraId="26387318" w14:textId="13758E14" w:rsidR="00EC525F" w:rsidRPr="00E1645B" w:rsidRDefault="00273F6C" w:rsidP="00273F6C">
      <w:pPr>
        <w:pStyle w:val="ListParagraph"/>
        <w:numPr>
          <w:ilvl w:val="0"/>
          <w:numId w:val="1"/>
        </w:numPr>
        <w:adjustRightInd w:val="0"/>
        <w:spacing w:line="276" w:lineRule="auto"/>
        <w:jc w:val="both"/>
        <w:rPr>
          <w:rFonts w:ascii="Roboto" w:hAnsi="Roboto" w:cs="Arial"/>
          <w:b/>
        </w:rPr>
      </w:pPr>
      <w:r w:rsidRPr="00E1645B">
        <w:rPr>
          <w:rFonts w:ascii="Roboto" w:hAnsi="Roboto" w:cs="Arial"/>
          <w:b/>
        </w:rPr>
        <w:t>LATEST LINK CONSUMER RESEARCH – COST OF LIVING</w:t>
      </w:r>
    </w:p>
    <w:p w14:paraId="7301887F" w14:textId="3F68C01F" w:rsidR="00273F6C" w:rsidRPr="00E1645B" w:rsidRDefault="00273F6C" w:rsidP="00273F6C">
      <w:pPr>
        <w:pStyle w:val="ListParagraph"/>
        <w:spacing w:line="276" w:lineRule="auto"/>
        <w:ind w:left="360"/>
        <w:jc w:val="both"/>
        <w:rPr>
          <w:rFonts w:ascii="Roboto" w:hAnsi="Roboto" w:cs="Arial"/>
          <w:bCs/>
        </w:rPr>
      </w:pPr>
      <w:r w:rsidRPr="00E1645B">
        <w:rPr>
          <w:rFonts w:ascii="Roboto" w:hAnsi="Roboto" w:cs="Arial"/>
          <w:bCs/>
        </w:rPr>
        <w:t>As the cost-of living crisis looms on the horizon</w:t>
      </w:r>
      <w:r w:rsidR="00285B76">
        <w:rPr>
          <w:rFonts w:ascii="Roboto" w:hAnsi="Roboto" w:cs="Arial"/>
          <w:bCs/>
        </w:rPr>
        <w:t>,</w:t>
      </w:r>
      <w:r w:rsidRPr="00E1645B">
        <w:rPr>
          <w:rFonts w:ascii="Roboto" w:hAnsi="Roboto" w:cs="Arial"/>
          <w:bCs/>
        </w:rPr>
        <w:t xml:space="preserve"> LINK has been doing research on how </w:t>
      </w:r>
      <w:r w:rsidR="004410D9" w:rsidRPr="00E1645B">
        <w:rPr>
          <w:rFonts w:ascii="Roboto" w:hAnsi="Roboto" w:cs="Arial"/>
          <w:bCs/>
        </w:rPr>
        <w:t xml:space="preserve">this may </w:t>
      </w:r>
      <w:r w:rsidRPr="00E1645B">
        <w:rPr>
          <w:rFonts w:ascii="Roboto" w:hAnsi="Roboto" w:cs="Arial"/>
          <w:bCs/>
        </w:rPr>
        <w:t xml:space="preserve">change consumers’ behaviour, specifically what people are planning to do to </w:t>
      </w:r>
      <w:r w:rsidR="007261CD" w:rsidRPr="00E1645B">
        <w:rPr>
          <w:rFonts w:ascii="Roboto" w:hAnsi="Roboto" w:cs="Arial"/>
          <w:bCs/>
        </w:rPr>
        <w:t xml:space="preserve">help </w:t>
      </w:r>
      <w:r w:rsidRPr="00E1645B">
        <w:rPr>
          <w:rFonts w:ascii="Roboto" w:hAnsi="Roboto" w:cs="Arial"/>
          <w:bCs/>
        </w:rPr>
        <w:t>cope</w:t>
      </w:r>
      <w:r w:rsidR="007261CD" w:rsidRPr="00E1645B">
        <w:rPr>
          <w:rFonts w:ascii="Roboto" w:hAnsi="Roboto" w:cs="Arial"/>
          <w:bCs/>
        </w:rPr>
        <w:t xml:space="preserve"> with rising prices</w:t>
      </w:r>
      <w:r w:rsidR="004410D9" w:rsidRPr="00E1645B">
        <w:rPr>
          <w:rFonts w:ascii="Roboto" w:hAnsi="Roboto" w:cs="Arial"/>
          <w:bCs/>
        </w:rPr>
        <w:t>.  Ve</w:t>
      </w:r>
      <w:r w:rsidRPr="00E1645B">
        <w:rPr>
          <w:rFonts w:ascii="Roboto" w:hAnsi="Roboto" w:cs="Arial"/>
          <w:bCs/>
        </w:rPr>
        <w:t xml:space="preserve">ry few people </w:t>
      </w:r>
      <w:r w:rsidR="004410D9" w:rsidRPr="00E1645B">
        <w:rPr>
          <w:rFonts w:ascii="Roboto" w:hAnsi="Roboto" w:cs="Arial"/>
          <w:bCs/>
        </w:rPr>
        <w:t xml:space="preserve">expect </w:t>
      </w:r>
      <w:r w:rsidRPr="00E1645B">
        <w:rPr>
          <w:rFonts w:ascii="Roboto" w:hAnsi="Roboto" w:cs="Arial"/>
          <w:bCs/>
        </w:rPr>
        <w:t xml:space="preserve">to do </w:t>
      </w:r>
      <w:r w:rsidR="00285B76" w:rsidRPr="00285B76">
        <w:rPr>
          <w:rFonts w:ascii="Roboto" w:hAnsi="Roboto" w:cs="Arial"/>
          <w:bCs/>
        </w:rPr>
        <w:t>nothing,</w:t>
      </w:r>
      <w:r w:rsidR="004410D9" w:rsidRPr="00E1645B">
        <w:rPr>
          <w:rFonts w:ascii="Roboto" w:hAnsi="Roboto" w:cs="Arial"/>
          <w:bCs/>
        </w:rPr>
        <w:t xml:space="preserve"> and </w:t>
      </w:r>
      <w:r w:rsidRPr="00E1645B">
        <w:rPr>
          <w:rFonts w:ascii="Roboto" w:hAnsi="Roboto" w:cs="Arial"/>
          <w:bCs/>
        </w:rPr>
        <w:t xml:space="preserve">most have plans to reduce their spending.  </w:t>
      </w:r>
    </w:p>
    <w:p w14:paraId="1B215286" w14:textId="77777777" w:rsidR="00273F6C" w:rsidRPr="00E1645B" w:rsidRDefault="00273F6C" w:rsidP="00273F6C">
      <w:pPr>
        <w:pStyle w:val="ListParagraph"/>
        <w:spacing w:line="276" w:lineRule="auto"/>
        <w:ind w:left="360"/>
        <w:jc w:val="both"/>
        <w:rPr>
          <w:rFonts w:ascii="Roboto" w:hAnsi="Roboto" w:cs="Arial"/>
          <w:bCs/>
        </w:rPr>
      </w:pPr>
    </w:p>
    <w:p w14:paraId="5DD7C652" w14:textId="6E2C9472" w:rsidR="00273F6C" w:rsidRPr="00E1645B" w:rsidRDefault="00273F6C" w:rsidP="00273F6C">
      <w:pPr>
        <w:pStyle w:val="ListParagraph"/>
        <w:spacing w:line="276" w:lineRule="auto"/>
        <w:ind w:left="360"/>
        <w:jc w:val="both"/>
        <w:rPr>
          <w:rFonts w:ascii="Roboto" w:hAnsi="Roboto" w:cs="Arial"/>
          <w:bCs/>
        </w:rPr>
      </w:pPr>
      <w:r w:rsidRPr="00E1645B">
        <w:rPr>
          <w:rFonts w:ascii="Roboto" w:hAnsi="Roboto" w:cs="Arial"/>
          <w:bCs/>
        </w:rPr>
        <w:t>While</w:t>
      </w:r>
      <w:r w:rsidR="007261CD" w:rsidRPr="00E1645B">
        <w:rPr>
          <w:rFonts w:ascii="Roboto" w:hAnsi="Roboto" w:cs="Arial"/>
          <w:bCs/>
        </w:rPr>
        <w:t xml:space="preserve"> a lot of </w:t>
      </w:r>
      <w:r w:rsidRPr="00E1645B">
        <w:rPr>
          <w:rFonts w:ascii="Roboto" w:hAnsi="Roboto" w:cs="Arial"/>
          <w:bCs/>
        </w:rPr>
        <w:t xml:space="preserve">people are planning to </w:t>
      </w:r>
      <w:r w:rsidR="007261CD" w:rsidRPr="00E1645B">
        <w:rPr>
          <w:rFonts w:ascii="Roboto" w:hAnsi="Roboto" w:cs="Arial"/>
          <w:bCs/>
        </w:rPr>
        <w:t xml:space="preserve">reduce </w:t>
      </w:r>
      <w:r w:rsidR="007261CD" w:rsidRPr="00E1645B">
        <w:rPr>
          <w:rFonts w:ascii="Roboto" w:hAnsi="Roboto" w:cs="Arial"/>
          <w:b/>
          <w:i/>
          <w:iCs/>
        </w:rPr>
        <w:t>what</w:t>
      </w:r>
      <w:r w:rsidR="007261CD" w:rsidRPr="00E1645B">
        <w:rPr>
          <w:rFonts w:ascii="Roboto" w:hAnsi="Roboto" w:cs="Arial"/>
          <w:bCs/>
        </w:rPr>
        <w:t xml:space="preserve"> they spend money on, eg restaurants, reducing electricity bills, using the car less, </w:t>
      </w:r>
      <w:r w:rsidRPr="00E1645B">
        <w:rPr>
          <w:rFonts w:ascii="Roboto" w:hAnsi="Roboto" w:cs="Arial"/>
          <w:bCs/>
        </w:rPr>
        <w:t>see below</w:t>
      </w:r>
      <w:r w:rsidR="007261CD" w:rsidRPr="00E1645B">
        <w:rPr>
          <w:rFonts w:ascii="Roboto" w:hAnsi="Roboto" w:cs="Arial"/>
          <w:bCs/>
        </w:rPr>
        <w:t>;</w:t>
      </w:r>
      <w:r w:rsidRPr="00E1645B">
        <w:rPr>
          <w:rFonts w:ascii="Roboto" w:hAnsi="Roboto" w:cs="Arial"/>
          <w:bCs/>
        </w:rPr>
        <w:t xml:space="preserve"> relatively few </w:t>
      </w:r>
      <w:r w:rsidR="001A0D61" w:rsidRPr="00E1645B">
        <w:rPr>
          <w:rFonts w:ascii="Roboto" w:hAnsi="Roboto" w:cs="Arial"/>
          <w:bCs/>
        </w:rPr>
        <w:t xml:space="preserve">at this stage </w:t>
      </w:r>
      <w:r w:rsidRPr="00E1645B">
        <w:rPr>
          <w:rFonts w:ascii="Roboto" w:hAnsi="Roboto" w:cs="Arial"/>
          <w:bCs/>
        </w:rPr>
        <w:t xml:space="preserve">seem to be planning to change </w:t>
      </w:r>
      <w:r w:rsidRPr="00E1645B">
        <w:rPr>
          <w:rFonts w:ascii="Roboto" w:hAnsi="Roboto" w:cs="Arial"/>
          <w:b/>
          <w:i/>
          <w:iCs/>
        </w:rPr>
        <w:t>how</w:t>
      </w:r>
      <w:r w:rsidRPr="00E1645B">
        <w:rPr>
          <w:rFonts w:ascii="Roboto" w:hAnsi="Roboto" w:cs="Arial"/>
          <w:bCs/>
        </w:rPr>
        <w:t xml:space="preserve"> they pay for things</w:t>
      </w:r>
      <w:r w:rsidR="007261CD" w:rsidRPr="00E1645B">
        <w:rPr>
          <w:rFonts w:ascii="Roboto" w:hAnsi="Roboto" w:cs="Arial"/>
          <w:bCs/>
        </w:rPr>
        <w:t xml:space="preserve"> as a way of cutting their </w:t>
      </w:r>
      <w:r w:rsidRPr="00E1645B">
        <w:rPr>
          <w:rFonts w:ascii="Roboto" w:hAnsi="Roboto" w:cs="Arial"/>
          <w:bCs/>
        </w:rPr>
        <w:t>spending, ie reducing contactless / using more cash</w:t>
      </w:r>
      <w:r w:rsidR="007261CD" w:rsidRPr="00E1645B">
        <w:rPr>
          <w:rFonts w:ascii="Roboto" w:hAnsi="Roboto" w:cs="Arial"/>
          <w:bCs/>
        </w:rPr>
        <w:t xml:space="preserve">.  </w:t>
      </w:r>
      <w:r w:rsidR="00285B76" w:rsidRPr="00285B76">
        <w:rPr>
          <w:rFonts w:ascii="Roboto" w:hAnsi="Roboto" w:cs="Arial"/>
          <w:bCs/>
        </w:rPr>
        <w:t>However,</w:t>
      </w:r>
      <w:r w:rsidR="007261CD" w:rsidRPr="00E1645B">
        <w:rPr>
          <w:rFonts w:ascii="Roboto" w:hAnsi="Roboto" w:cs="Arial"/>
          <w:bCs/>
        </w:rPr>
        <w:t xml:space="preserve"> this </w:t>
      </w:r>
      <w:r w:rsidRPr="00E1645B">
        <w:rPr>
          <w:rFonts w:ascii="Roboto" w:hAnsi="Roboto" w:cs="Arial"/>
          <w:bCs/>
        </w:rPr>
        <w:t xml:space="preserve">is an area </w:t>
      </w:r>
      <w:r w:rsidR="007261CD" w:rsidRPr="00E1645B">
        <w:rPr>
          <w:rFonts w:ascii="Roboto" w:hAnsi="Roboto" w:cs="Arial"/>
          <w:bCs/>
        </w:rPr>
        <w:t xml:space="preserve">LINK </w:t>
      </w:r>
      <w:r w:rsidRPr="00E1645B">
        <w:rPr>
          <w:rFonts w:ascii="Roboto" w:hAnsi="Roboto" w:cs="Arial"/>
          <w:bCs/>
        </w:rPr>
        <w:t>will continue to monitor and it will be interesting to see how this changes as the impact of</w:t>
      </w:r>
      <w:r w:rsidR="001A0D61" w:rsidRPr="00E1645B">
        <w:rPr>
          <w:rFonts w:ascii="Roboto" w:hAnsi="Roboto" w:cs="Arial"/>
          <w:bCs/>
        </w:rPr>
        <w:t xml:space="preserve"> rising </w:t>
      </w:r>
      <w:r w:rsidRPr="00E1645B">
        <w:rPr>
          <w:rFonts w:ascii="Roboto" w:hAnsi="Roboto" w:cs="Arial"/>
          <w:bCs/>
        </w:rPr>
        <w:t>utility bills start</w:t>
      </w:r>
      <w:r w:rsidR="001A0D61" w:rsidRPr="00E1645B">
        <w:rPr>
          <w:rFonts w:ascii="Roboto" w:hAnsi="Roboto" w:cs="Arial"/>
          <w:bCs/>
        </w:rPr>
        <w:t>s</w:t>
      </w:r>
      <w:r w:rsidRPr="00E1645B">
        <w:rPr>
          <w:rFonts w:ascii="Roboto" w:hAnsi="Roboto" w:cs="Arial"/>
          <w:bCs/>
        </w:rPr>
        <w:t xml:space="preserve"> to bite in the </w:t>
      </w:r>
      <w:r w:rsidR="001A0D61" w:rsidRPr="00E1645B">
        <w:rPr>
          <w:rFonts w:ascii="Roboto" w:hAnsi="Roboto" w:cs="Arial"/>
          <w:bCs/>
        </w:rPr>
        <w:t>a</w:t>
      </w:r>
      <w:r w:rsidRPr="00E1645B">
        <w:rPr>
          <w:rFonts w:ascii="Roboto" w:hAnsi="Roboto" w:cs="Arial"/>
          <w:bCs/>
        </w:rPr>
        <w:t>utumn and winter.</w:t>
      </w:r>
    </w:p>
    <w:p w14:paraId="39E0287B" w14:textId="77777777" w:rsidR="00273F6C" w:rsidRPr="00E1645B" w:rsidRDefault="00273F6C" w:rsidP="004410D9">
      <w:pPr>
        <w:pStyle w:val="ListParagraph"/>
        <w:spacing w:line="276" w:lineRule="auto"/>
        <w:ind w:left="360"/>
        <w:jc w:val="both"/>
        <w:rPr>
          <w:rFonts w:ascii="Roboto" w:hAnsi="Roboto" w:cs="Arial"/>
          <w:bCs/>
        </w:rPr>
      </w:pPr>
    </w:p>
    <w:p w14:paraId="677DD7B7" w14:textId="77777777" w:rsidR="00273F6C" w:rsidRPr="00E1645B" w:rsidRDefault="00273F6C" w:rsidP="007261CD">
      <w:pPr>
        <w:pStyle w:val="ListParagraph"/>
        <w:spacing w:line="276" w:lineRule="auto"/>
        <w:ind w:left="360"/>
        <w:rPr>
          <w:rFonts w:ascii="Roboto" w:hAnsi="Roboto" w:cs="Arial"/>
          <w:b/>
        </w:rPr>
      </w:pPr>
      <w:r w:rsidRPr="00E1645B">
        <w:rPr>
          <w:rFonts w:ascii="Roboto" w:hAnsi="Roboto"/>
          <w:noProof/>
        </w:rPr>
        <w:drawing>
          <wp:inline distT="0" distB="0" distL="0" distR="0" wp14:anchorId="078B052A" wp14:editId="7B51CDA2">
            <wp:extent cx="3887596" cy="2432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078" cy="2436731"/>
                    </a:xfrm>
                    <a:prstGeom prst="rect">
                      <a:avLst/>
                    </a:prstGeom>
                    <a:noFill/>
                    <a:ln>
                      <a:noFill/>
                    </a:ln>
                  </pic:spPr>
                </pic:pic>
              </a:graphicData>
            </a:graphic>
          </wp:inline>
        </w:drawing>
      </w:r>
    </w:p>
    <w:p w14:paraId="61C969EF" w14:textId="77777777" w:rsidR="00273F6C" w:rsidRPr="00E1645B" w:rsidRDefault="00273F6C" w:rsidP="007261CD">
      <w:pPr>
        <w:pStyle w:val="ListParagraph"/>
        <w:spacing w:line="276" w:lineRule="auto"/>
        <w:ind w:left="360"/>
        <w:rPr>
          <w:rFonts w:ascii="Roboto" w:hAnsi="Roboto" w:cs="Arial"/>
          <w:b/>
        </w:rPr>
      </w:pPr>
    </w:p>
    <w:p w14:paraId="06F1E998" w14:textId="6B271CED" w:rsidR="00273F6C" w:rsidRPr="00E1645B" w:rsidRDefault="007261CD" w:rsidP="007261CD">
      <w:pPr>
        <w:pStyle w:val="ListParagraph"/>
        <w:spacing w:line="276" w:lineRule="auto"/>
        <w:ind w:left="360"/>
        <w:rPr>
          <w:rFonts w:ascii="Roboto" w:hAnsi="Roboto" w:cs="Arial"/>
          <w:bCs/>
        </w:rPr>
      </w:pPr>
      <w:r w:rsidRPr="00E1645B">
        <w:rPr>
          <w:rFonts w:ascii="Roboto" w:hAnsi="Roboto" w:cs="Arial"/>
          <w:bCs/>
        </w:rPr>
        <w:t xml:space="preserve">LINK also </w:t>
      </w:r>
      <w:r w:rsidR="00273F6C" w:rsidRPr="00E1645B">
        <w:rPr>
          <w:rFonts w:ascii="Roboto" w:hAnsi="Roboto" w:cs="Arial"/>
          <w:bCs/>
        </w:rPr>
        <w:t>asked the 9% who were planning to use cash more in response to rising prices why they did so</w:t>
      </w:r>
      <w:r w:rsidR="001A0D61" w:rsidRPr="00E1645B">
        <w:rPr>
          <w:rFonts w:ascii="Roboto" w:hAnsi="Roboto" w:cs="Arial"/>
          <w:bCs/>
        </w:rPr>
        <w:t>,</w:t>
      </w:r>
      <w:r w:rsidR="00273F6C" w:rsidRPr="00E1645B">
        <w:rPr>
          <w:rFonts w:ascii="Roboto" w:hAnsi="Roboto" w:cs="Arial"/>
          <w:bCs/>
        </w:rPr>
        <w:t xml:space="preserve"> along with some other resulting behaviours.  As might be expected, budgeting and controlling spending were most important factors.  There were also some contradictory habits regarding ATMs, some saying they were using them more and taking out more on each visit, while others were reducing the </w:t>
      </w:r>
      <w:r w:rsidR="001A0D61" w:rsidRPr="00E1645B">
        <w:rPr>
          <w:rFonts w:ascii="Roboto" w:hAnsi="Roboto" w:cs="Arial"/>
          <w:bCs/>
        </w:rPr>
        <w:t xml:space="preserve">amount of </w:t>
      </w:r>
      <w:proofErr w:type="gramStart"/>
      <w:r w:rsidR="001A0D61" w:rsidRPr="00E1645B">
        <w:rPr>
          <w:rFonts w:ascii="Roboto" w:hAnsi="Roboto" w:cs="Arial"/>
          <w:bCs/>
        </w:rPr>
        <w:t>cash</w:t>
      </w:r>
      <w:proofErr w:type="gramEnd"/>
      <w:r w:rsidR="001A0D61" w:rsidRPr="00E1645B">
        <w:rPr>
          <w:rFonts w:ascii="Roboto" w:hAnsi="Roboto" w:cs="Arial"/>
          <w:bCs/>
        </w:rPr>
        <w:t xml:space="preserve"> </w:t>
      </w:r>
      <w:r w:rsidR="00273F6C" w:rsidRPr="00E1645B">
        <w:rPr>
          <w:rFonts w:ascii="Roboto" w:hAnsi="Roboto" w:cs="Arial"/>
          <w:bCs/>
        </w:rPr>
        <w:t>they were withdrawing to prevent overspending.</w:t>
      </w:r>
    </w:p>
    <w:p w14:paraId="099B11B0" w14:textId="77777777" w:rsidR="00273F6C" w:rsidRPr="00E1645B" w:rsidRDefault="00273F6C" w:rsidP="007261CD">
      <w:pPr>
        <w:pStyle w:val="ListParagraph"/>
        <w:spacing w:line="276" w:lineRule="auto"/>
        <w:ind w:left="360"/>
        <w:rPr>
          <w:rFonts w:ascii="Roboto" w:hAnsi="Roboto" w:cs="Arial"/>
          <w:b/>
        </w:rPr>
      </w:pPr>
    </w:p>
    <w:p w14:paraId="1D023986" w14:textId="77777777" w:rsidR="00273F6C" w:rsidRPr="00E1645B" w:rsidRDefault="00273F6C" w:rsidP="007261CD">
      <w:pPr>
        <w:pStyle w:val="ListParagraph"/>
        <w:spacing w:line="276" w:lineRule="auto"/>
        <w:ind w:left="360"/>
        <w:rPr>
          <w:rFonts w:ascii="Roboto" w:hAnsi="Roboto" w:cs="Arial"/>
          <w:b/>
        </w:rPr>
      </w:pPr>
      <w:r w:rsidRPr="00E1645B">
        <w:rPr>
          <w:rFonts w:ascii="Roboto" w:hAnsi="Roboto"/>
          <w:noProof/>
        </w:rPr>
        <w:drawing>
          <wp:inline distT="0" distB="0" distL="0" distR="0" wp14:anchorId="0C4AB498" wp14:editId="612CC82F">
            <wp:extent cx="4114800" cy="243512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6091" cy="2447726"/>
                    </a:xfrm>
                    <a:prstGeom prst="rect">
                      <a:avLst/>
                    </a:prstGeom>
                    <a:noFill/>
                    <a:ln>
                      <a:noFill/>
                    </a:ln>
                  </pic:spPr>
                </pic:pic>
              </a:graphicData>
            </a:graphic>
          </wp:inline>
        </w:drawing>
      </w:r>
    </w:p>
    <w:p w14:paraId="79658013" w14:textId="77777777" w:rsidR="00273F6C" w:rsidRPr="00E1645B" w:rsidRDefault="00273F6C" w:rsidP="007261CD">
      <w:pPr>
        <w:pStyle w:val="ListParagraph"/>
        <w:spacing w:line="276" w:lineRule="auto"/>
        <w:ind w:left="360"/>
        <w:rPr>
          <w:rFonts w:ascii="Roboto" w:hAnsi="Roboto" w:cs="Arial"/>
          <w:b/>
        </w:rPr>
      </w:pPr>
    </w:p>
    <w:p w14:paraId="45EF5429" w14:textId="154E6619" w:rsidR="00273F6C" w:rsidRPr="00E1645B" w:rsidRDefault="00273F6C" w:rsidP="007261CD">
      <w:pPr>
        <w:pStyle w:val="ListParagraph"/>
        <w:spacing w:line="276" w:lineRule="auto"/>
        <w:ind w:left="360"/>
        <w:rPr>
          <w:rFonts w:ascii="Roboto" w:hAnsi="Roboto" w:cs="Arial"/>
          <w:bCs/>
        </w:rPr>
      </w:pPr>
      <w:r w:rsidRPr="00E1645B">
        <w:rPr>
          <w:rFonts w:ascii="Roboto" w:hAnsi="Roboto" w:cs="Arial"/>
          <w:bCs/>
        </w:rPr>
        <w:t xml:space="preserve">LINK is planning further research in the autumn and winter </w:t>
      </w:r>
      <w:r w:rsidR="001A0D61" w:rsidRPr="00E1645B">
        <w:rPr>
          <w:rFonts w:ascii="Roboto" w:hAnsi="Roboto" w:cs="Arial"/>
          <w:bCs/>
        </w:rPr>
        <w:t xml:space="preserve">to see whether </w:t>
      </w:r>
      <w:r w:rsidRPr="00E1645B">
        <w:rPr>
          <w:rFonts w:ascii="Roboto" w:hAnsi="Roboto" w:cs="Arial"/>
          <w:bCs/>
        </w:rPr>
        <w:t>consumers</w:t>
      </w:r>
      <w:r w:rsidR="003435E3" w:rsidRPr="00E1645B">
        <w:rPr>
          <w:rFonts w:ascii="Roboto" w:hAnsi="Roboto" w:cs="Arial"/>
          <w:bCs/>
        </w:rPr>
        <w:t>’</w:t>
      </w:r>
      <w:r w:rsidRPr="00E1645B">
        <w:rPr>
          <w:rFonts w:ascii="Roboto" w:hAnsi="Roboto" w:cs="Arial"/>
          <w:bCs/>
        </w:rPr>
        <w:t xml:space="preserve"> behaviours </w:t>
      </w:r>
      <w:r w:rsidR="00285B76" w:rsidRPr="00285B76">
        <w:rPr>
          <w:rFonts w:ascii="Roboto" w:hAnsi="Roboto" w:cs="Arial"/>
          <w:bCs/>
        </w:rPr>
        <w:t>change,</w:t>
      </w:r>
      <w:r w:rsidRPr="00E1645B">
        <w:rPr>
          <w:rFonts w:ascii="Roboto" w:hAnsi="Roboto" w:cs="Arial"/>
          <w:bCs/>
        </w:rPr>
        <w:t xml:space="preserve"> and </w:t>
      </w:r>
      <w:r w:rsidR="00285B76">
        <w:rPr>
          <w:rFonts w:ascii="Roboto" w:hAnsi="Roboto" w:cs="Arial"/>
          <w:bCs/>
        </w:rPr>
        <w:t>this</w:t>
      </w:r>
      <w:r w:rsidR="00285B76" w:rsidRPr="00E1645B">
        <w:rPr>
          <w:rFonts w:ascii="Roboto" w:hAnsi="Roboto" w:cs="Arial"/>
          <w:bCs/>
        </w:rPr>
        <w:t xml:space="preserve"> </w:t>
      </w:r>
      <w:r w:rsidRPr="00E1645B">
        <w:rPr>
          <w:rFonts w:ascii="Roboto" w:hAnsi="Roboto" w:cs="Arial"/>
          <w:bCs/>
        </w:rPr>
        <w:t xml:space="preserve">will be </w:t>
      </w:r>
      <w:r w:rsidR="003435E3" w:rsidRPr="00E1645B">
        <w:rPr>
          <w:rFonts w:ascii="Roboto" w:hAnsi="Roboto" w:cs="Arial"/>
          <w:bCs/>
        </w:rPr>
        <w:t>published later in the year</w:t>
      </w:r>
      <w:r w:rsidR="00285B76">
        <w:rPr>
          <w:rFonts w:ascii="Roboto" w:hAnsi="Roboto" w:cs="Arial"/>
          <w:bCs/>
        </w:rPr>
        <w:t>.</w:t>
      </w:r>
    </w:p>
    <w:p w14:paraId="097C7B18" w14:textId="77777777" w:rsidR="00273F6C" w:rsidRPr="00E1645B" w:rsidRDefault="00273F6C" w:rsidP="007261CD">
      <w:pPr>
        <w:pStyle w:val="ListParagraph"/>
        <w:spacing w:line="276" w:lineRule="auto"/>
        <w:ind w:left="360"/>
        <w:rPr>
          <w:rFonts w:ascii="Roboto" w:hAnsi="Roboto" w:cs="Arial"/>
          <w:b/>
        </w:rPr>
      </w:pPr>
    </w:p>
    <w:p w14:paraId="3E1470FB" w14:textId="1D502216" w:rsidR="00BC7727" w:rsidRPr="00E1645B" w:rsidRDefault="00BC7727" w:rsidP="00BC7727">
      <w:pPr>
        <w:pStyle w:val="ListParagraph"/>
        <w:numPr>
          <w:ilvl w:val="0"/>
          <w:numId w:val="1"/>
        </w:numPr>
        <w:adjustRightInd w:val="0"/>
        <w:jc w:val="both"/>
        <w:rPr>
          <w:rFonts w:ascii="Roboto" w:hAnsi="Roboto" w:cs="Arial"/>
          <w:b/>
        </w:rPr>
      </w:pPr>
      <w:r w:rsidRPr="00285B76">
        <w:rPr>
          <w:rFonts w:ascii="Roboto" w:hAnsi="Roboto"/>
          <w:b/>
          <w:bCs/>
        </w:rPr>
        <w:t>LINK VOLUMES AND VALUES</w:t>
      </w:r>
    </w:p>
    <w:p w14:paraId="0CB2E1B5" w14:textId="7AD599E3" w:rsidR="00526037" w:rsidRDefault="00023C38" w:rsidP="004F0CE1">
      <w:pPr>
        <w:pStyle w:val="ListParagraph"/>
        <w:spacing w:after="120" w:line="276" w:lineRule="auto"/>
        <w:ind w:left="357"/>
        <w:rPr>
          <w:rFonts w:ascii="Roboto" w:hAnsi="Roboto"/>
          <w:bCs/>
        </w:rPr>
      </w:pPr>
      <w:r w:rsidRPr="00285B76">
        <w:rPr>
          <w:rFonts w:ascii="Roboto" w:hAnsi="Roboto"/>
          <w:bCs/>
        </w:rPr>
        <w:t>Ju</w:t>
      </w:r>
      <w:r w:rsidR="005D0612" w:rsidRPr="00285B76">
        <w:rPr>
          <w:rFonts w:ascii="Roboto" w:hAnsi="Roboto"/>
          <w:bCs/>
        </w:rPr>
        <w:t>ly’s</w:t>
      </w:r>
      <w:r w:rsidR="00436A2F" w:rsidRPr="00285B76">
        <w:rPr>
          <w:rFonts w:ascii="Roboto" w:hAnsi="Roboto"/>
          <w:bCs/>
        </w:rPr>
        <w:t xml:space="preserve"> </w:t>
      </w:r>
      <w:r w:rsidR="005D0612" w:rsidRPr="00285B76">
        <w:rPr>
          <w:rFonts w:ascii="Roboto" w:hAnsi="Roboto"/>
          <w:bCs/>
        </w:rPr>
        <w:t>144</w:t>
      </w:r>
      <w:r w:rsidR="003D02DD" w:rsidRPr="00285B76">
        <w:rPr>
          <w:rFonts w:ascii="Roboto" w:hAnsi="Roboto"/>
          <w:bCs/>
        </w:rPr>
        <w:t xml:space="preserve"> </w:t>
      </w:r>
      <w:r w:rsidR="00083F39" w:rsidRPr="00285B76">
        <w:rPr>
          <w:rFonts w:ascii="Roboto" w:hAnsi="Roboto"/>
          <w:bCs/>
        </w:rPr>
        <w:t xml:space="preserve">million </w:t>
      </w:r>
      <w:r w:rsidR="003B0522" w:rsidRPr="00285B76">
        <w:rPr>
          <w:rFonts w:ascii="Roboto" w:hAnsi="Roboto"/>
          <w:bCs/>
        </w:rPr>
        <w:t xml:space="preserve">transactions were </w:t>
      </w:r>
      <w:r w:rsidR="00690DB4" w:rsidRPr="00285B76">
        <w:rPr>
          <w:rFonts w:ascii="Roboto" w:hAnsi="Roboto"/>
          <w:bCs/>
        </w:rPr>
        <w:t>3.0%</w:t>
      </w:r>
      <w:r w:rsidR="003B0522" w:rsidRPr="00285B76">
        <w:rPr>
          <w:rFonts w:ascii="Roboto" w:hAnsi="Roboto"/>
          <w:bCs/>
        </w:rPr>
        <w:t xml:space="preserve"> higher than </w:t>
      </w:r>
      <w:r w:rsidR="00690DB4" w:rsidRPr="00285B76">
        <w:rPr>
          <w:rFonts w:ascii="Roboto" w:hAnsi="Roboto"/>
          <w:bCs/>
        </w:rPr>
        <w:t xml:space="preserve">last year’s and 3.7% above July 2020 when the UK was coming out the first lockdown and approaching the start </w:t>
      </w:r>
      <w:r w:rsidR="00690DB4" w:rsidRPr="00E1645B">
        <w:rPr>
          <w:rFonts w:ascii="Roboto" w:hAnsi="Roboto"/>
          <w:b/>
        </w:rPr>
        <w:t xml:space="preserve">of </w:t>
      </w:r>
      <w:r w:rsidR="00690DB4" w:rsidRPr="00E1645B">
        <w:rPr>
          <w:rFonts w:ascii="Roboto" w:hAnsi="Roboto"/>
          <w:b/>
          <w:i/>
          <w:iCs/>
        </w:rPr>
        <w:t>Eat-out-to-help-out</w:t>
      </w:r>
      <w:r w:rsidR="00690DB4" w:rsidRPr="00E1645B">
        <w:rPr>
          <w:rFonts w:ascii="Roboto" w:hAnsi="Roboto"/>
          <w:b/>
        </w:rPr>
        <w:t>.</w:t>
      </w:r>
      <w:r w:rsidR="00690DB4" w:rsidRPr="00285B76">
        <w:rPr>
          <w:rFonts w:ascii="Roboto" w:hAnsi="Roboto"/>
          <w:bCs/>
        </w:rPr>
        <w:t xml:space="preserve">  July was 7% higher than June and</w:t>
      </w:r>
      <w:r w:rsidR="00285B76">
        <w:rPr>
          <w:rFonts w:ascii="Roboto" w:hAnsi="Roboto"/>
          <w:bCs/>
        </w:rPr>
        <w:t>,</w:t>
      </w:r>
      <w:r w:rsidR="00690DB4" w:rsidRPr="00285B76">
        <w:rPr>
          <w:rFonts w:ascii="Roboto" w:hAnsi="Roboto"/>
          <w:bCs/>
        </w:rPr>
        <w:t xml:space="preserve"> ignoring 2020</w:t>
      </w:r>
      <w:r w:rsidR="00285B76">
        <w:rPr>
          <w:rFonts w:ascii="Roboto" w:hAnsi="Roboto"/>
          <w:bCs/>
        </w:rPr>
        <w:t>,</w:t>
      </w:r>
      <w:r w:rsidR="00690DB4" w:rsidRPr="00285B76">
        <w:rPr>
          <w:rFonts w:ascii="Roboto" w:hAnsi="Roboto"/>
          <w:bCs/>
        </w:rPr>
        <w:t xml:space="preserve"> this is the largest month</w:t>
      </w:r>
      <w:r w:rsidR="00285B76">
        <w:rPr>
          <w:rFonts w:ascii="Roboto" w:hAnsi="Roboto"/>
          <w:bCs/>
        </w:rPr>
        <w:t>-</w:t>
      </w:r>
      <w:r w:rsidR="00690DB4" w:rsidRPr="00285B76">
        <w:rPr>
          <w:rFonts w:ascii="Roboto" w:hAnsi="Roboto"/>
          <w:bCs/>
        </w:rPr>
        <w:t>on</w:t>
      </w:r>
      <w:r w:rsidR="00285B76">
        <w:rPr>
          <w:rFonts w:ascii="Roboto" w:hAnsi="Roboto"/>
          <w:bCs/>
        </w:rPr>
        <w:t>-</w:t>
      </w:r>
      <w:r w:rsidR="00690DB4" w:rsidRPr="00285B76">
        <w:rPr>
          <w:rFonts w:ascii="Roboto" w:hAnsi="Roboto"/>
          <w:bCs/>
        </w:rPr>
        <w:t xml:space="preserve">month increase for these months for many years.  July’s 144 million transactions also make it the busiest month for ATMs since the start of the COVID-19 pandemic </w:t>
      </w:r>
      <w:r w:rsidR="000E6226" w:rsidRPr="00285B76">
        <w:rPr>
          <w:rFonts w:ascii="Roboto" w:hAnsi="Roboto"/>
          <w:bCs/>
        </w:rPr>
        <w:t xml:space="preserve">back </w:t>
      </w:r>
      <w:r w:rsidR="00690DB4" w:rsidRPr="00285B76">
        <w:rPr>
          <w:rFonts w:ascii="Roboto" w:hAnsi="Roboto"/>
          <w:bCs/>
        </w:rPr>
        <w:t>in March 2020</w:t>
      </w:r>
      <w:r w:rsidR="000E6226" w:rsidRPr="00285B76">
        <w:rPr>
          <w:rFonts w:ascii="Roboto" w:hAnsi="Roboto"/>
          <w:bCs/>
        </w:rPr>
        <w:t>.</w:t>
      </w:r>
    </w:p>
    <w:p w14:paraId="023E5D5A" w14:textId="77777777" w:rsidR="00136787" w:rsidRPr="00285B76" w:rsidRDefault="00136787" w:rsidP="004F0CE1">
      <w:pPr>
        <w:pStyle w:val="ListParagraph"/>
        <w:spacing w:after="120" w:line="276" w:lineRule="auto"/>
        <w:ind w:left="357"/>
        <w:rPr>
          <w:rFonts w:ascii="Roboto" w:hAnsi="Roboto"/>
          <w:bCs/>
        </w:rPr>
      </w:pPr>
    </w:p>
    <w:p w14:paraId="5C02AAC3" w14:textId="4C9F63C0" w:rsidR="00DB774A" w:rsidRPr="00E1645B" w:rsidRDefault="005D0612" w:rsidP="00F16866">
      <w:pPr>
        <w:pStyle w:val="ListParagraph"/>
        <w:spacing w:after="120" w:line="276" w:lineRule="auto"/>
        <w:ind w:left="360"/>
        <w:rPr>
          <w:rFonts w:ascii="Roboto" w:hAnsi="Roboto"/>
        </w:rPr>
      </w:pPr>
      <w:r w:rsidRPr="00E1645B">
        <w:rPr>
          <w:rFonts w:ascii="Roboto" w:hAnsi="Roboto"/>
          <w:noProof/>
        </w:rPr>
        <w:drawing>
          <wp:inline distT="0" distB="0" distL="0" distR="0" wp14:anchorId="236CCF64" wp14:editId="15AA64F2">
            <wp:extent cx="5731510" cy="117284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172845"/>
                    </a:xfrm>
                    <a:prstGeom prst="rect">
                      <a:avLst/>
                    </a:prstGeom>
                    <a:noFill/>
                    <a:ln>
                      <a:noFill/>
                    </a:ln>
                  </pic:spPr>
                </pic:pic>
              </a:graphicData>
            </a:graphic>
          </wp:inline>
        </w:drawing>
      </w:r>
    </w:p>
    <w:p w14:paraId="24724436" w14:textId="4EAF902D" w:rsidR="00EC39B6" w:rsidRPr="00E1645B" w:rsidRDefault="00EC39B6" w:rsidP="00F16866">
      <w:pPr>
        <w:pStyle w:val="ListParagraph"/>
        <w:spacing w:after="120" w:line="276" w:lineRule="auto"/>
        <w:ind w:left="360"/>
        <w:rPr>
          <w:rFonts w:ascii="Roboto" w:hAnsi="Roboto"/>
        </w:rPr>
      </w:pPr>
    </w:p>
    <w:p w14:paraId="26C53E8C" w14:textId="2D717346" w:rsidR="00DC4F76" w:rsidRPr="00285B76" w:rsidRDefault="00EC39B6" w:rsidP="00F16866">
      <w:pPr>
        <w:pStyle w:val="ListParagraph"/>
        <w:spacing w:after="120" w:line="276" w:lineRule="auto"/>
        <w:ind w:left="360"/>
        <w:rPr>
          <w:rFonts w:ascii="Roboto" w:hAnsi="Roboto"/>
          <w:bCs/>
        </w:rPr>
      </w:pPr>
      <w:r w:rsidRPr="00285B76">
        <w:rPr>
          <w:rFonts w:ascii="Roboto" w:hAnsi="Roboto"/>
          <w:bCs/>
        </w:rPr>
        <w:t>Ju</w:t>
      </w:r>
      <w:r w:rsidR="00CB1B71" w:rsidRPr="00285B76">
        <w:rPr>
          <w:rFonts w:ascii="Roboto" w:hAnsi="Roboto"/>
          <w:bCs/>
        </w:rPr>
        <w:t xml:space="preserve">ly </w:t>
      </w:r>
      <w:r w:rsidRPr="00285B76">
        <w:rPr>
          <w:rFonts w:ascii="Roboto" w:hAnsi="Roboto"/>
          <w:bCs/>
        </w:rPr>
        <w:t>saw almost £7</w:t>
      </w:r>
      <w:r w:rsidR="000E6226" w:rsidRPr="00285B76">
        <w:rPr>
          <w:rFonts w:ascii="Roboto" w:hAnsi="Roboto"/>
          <w:bCs/>
        </w:rPr>
        <w:t xml:space="preserve">.5 billion </w:t>
      </w:r>
      <w:r w:rsidRPr="00285B76">
        <w:rPr>
          <w:rFonts w:ascii="Roboto" w:hAnsi="Roboto"/>
          <w:bCs/>
        </w:rPr>
        <w:t xml:space="preserve">withdrawn from LINK ATMs, </w:t>
      </w:r>
      <w:r w:rsidR="00CB1B71" w:rsidRPr="00285B76">
        <w:rPr>
          <w:rFonts w:ascii="Roboto" w:hAnsi="Roboto"/>
          <w:bCs/>
        </w:rPr>
        <w:t>3.3</w:t>
      </w:r>
      <w:r w:rsidRPr="00285B76">
        <w:rPr>
          <w:rFonts w:ascii="Roboto" w:hAnsi="Roboto"/>
          <w:bCs/>
        </w:rPr>
        <w:t>% up on last year</w:t>
      </w:r>
      <w:r w:rsidR="00CB1B71" w:rsidRPr="00285B76">
        <w:rPr>
          <w:rFonts w:ascii="Roboto" w:hAnsi="Roboto"/>
          <w:bCs/>
        </w:rPr>
        <w:t xml:space="preserve"> and 7.1% </w:t>
      </w:r>
      <w:r w:rsidR="00DC4F76" w:rsidRPr="00285B76">
        <w:rPr>
          <w:rFonts w:ascii="Roboto" w:hAnsi="Roboto"/>
          <w:bCs/>
        </w:rPr>
        <w:t xml:space="preserve">up </w:t>
      </w:r>
      <w:proofErr w:type="gramStart"/>
      <w:r w:rsidR="00CB1B71" w:rsidRPr="00285B76">
        <w:rPr>
          <w:rFonts w:ascii="Roboto" w:hAnsi="Roboto"/>
          <w:bCs/>
        </w:rPr>
        <w:t>on</w:t>
      </w:r>
      <w:proofErr w:type="gramEnd"/>
      <w:r w:rsidR="00CB1B71" w:rsidRPr="00285B76">
        <w:rPr>
          <w:rFonts w:ascii="Roboto" w:hAnsi="Roboto"/>
          <w:bCs/>
        </w:rPr>
        <w:t xml:space="preserve"> June</w:t>
      </w:r>
      <w:r w:rsidR="00DC4F76" w:rsidRPr="00285B76">
        <w:rPr>
          <w:rFonts w:ascii="Roboto" w:hAnsi="Roboto"/>
          <w:bCs/>
        </w:rPr>
        <w:t xml:space="preserve">.  Some of this </w:t>
      </w:r>
      <w:r w:rsidR="001A0D61" w:rsidRPr="00285B76">
        <w:rPr>
          <w:rFonts w:ascii="Roboto" w:hAnsi="Roboto"/>
          <w:bCs/>
        </w:rPr>
        <w:t xml:space="preserve">was </w:t>
      </w:r>
      <w:r w:rsidR="00DC4F76" w:rsidRPr="00285B76">
        <w:rPr>
          <w:rFonts w:ascii="Roboto" w:hAnsi="Roboto"/>
          <w:bCs/>
        </w:rPr>
        <w:t xml:space="preserve">driven by higher average withdrawal values (see below) and it means the value of cash withdrawn from LINK ATMs is now </w:t>
      </w:r>
      <w:r w:rsidR="001A0D61" w:rsidRPr="00285B76">
        <w:rPr>
          <w:rFonts w:ascii="Roboto" w:hAnsi="Roboto"/>
          <w:bCs/>
        </w:rPr>
        <w:t xml:space="preserve">around </w:t>
      </w:r>
      <w:r w:rsidR="00DC4F76" w:rsidRPr="00285B76">
        <w:rPr>
          <w:rFonts w:ascii="Roboto" w:hAnsi="Roboto"/>
          <w:bCs/>
        </w:rPr>
        <w:t xml:space="preserve">25% less than before the pandemic in July 2019.  As with volumes, it also means July’s values were the highest since March 2020, although only very slightly higher than those at Christmas, </w:t>
      </w:r>
      <w:r w:rsidR="001A0D61" w:rsidRPr="00285B76">
        <w:rPr>
          <w:rFonts w:ascii="Roboto" w:hAnsi="Roboto"/>
          <w:bCs/>
        </w:rPr>
        <w:t xml:space="preserve">which </w:t>
      </w:r>
      <w:r w:rsidR="00DC4F76" w:rsidRPr="00285B76">
        <w:rPr>
          <w:rFonts w:ascii="Roboto" w:hAnsi="Roboto"/>
          <w:bCs/>
        </w:rPr>
        <w:t>always busy.</w:t>
      </w:r>
    </w:p>
    <w:p w14:paraId="403AEFE8" w14:textId="4866B1F1" w:rsidR="00EC39B6" w:rsidRPr="00285B76" w:rsidRDefault="00DC4F76" w:rsidP="00F16866">
      <w:pPr>
        <w:pStyle w:val="ListParagraph"/>
        <w:spacing w:after="120" w:line="276" w:lineRule="auto"/>
        <w:ind w:left="360"/>
        <w:rPr>
          <w:rFonts w:ascii="Roboto" w:hAnsi="Roboto"/>
          <w:bCs/>
        </w:rPr>
      </w:pPr>
      <w:r w:rsidRPr="00285B76">
        <w:rPr>
          <w:rFonts w:ascii="Roboto" w:hAnsi="Roboto"/>
          <w:bCs/>
        </w:rPr>
        <w:t xml:space="preserve"> </w:t>
      </w:r>
    </w:p>
    <w:p w14:paraId="6249AEEF" w14:textId="4683C372" w:rsidR="00D14B06" w:rsidRPr="00285B76" w:rsidRDefault="000E6226" w:rsidP="00F16866">
      <w:pPr>
        <w:pStyle w:val="ListParagraph"/>
        <w:spacing w:after="120" w:line="276" w:lineRule="auto"/>
        <w:ind w:left="360"/>
        <w:rPr>
          <w:rFonts w:ascii="Roboto" w:hAnsi="Roboto"/>
          <w:bCs/>
        </w:rPr>
      </w:pPr>
      <w:r w:rsidRPr="00E1645B">
        <w:rPr>
          <w:rFonts w:ascii="Roboto" w:hAnsi="Roboto"/>
          <w:noProof/>
        </w:rPr>
        <w:drawing>
          <wp:inline distT="0" distB="0" distL="0" distR="0" wp14:anchorId="6EC9D0FF" wp14:editId="20660593">
            <wp:extent cx="5731510" cy="117284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172845"/>
                    </a:xfrm>
                    <a:prstGeom prst="rect">
                      <a:avLst/>
                    </a:prstGeom>
                    <a:noFill/>
                    <a:ln>
                      <a:noFill/>
                    </a:ln>
                  </pic:spPr>
                </pic:pic>
              </a:graphicData>
            </a:graphic>
          </wp:inline>
        </w:drawing>
      </w:r>
    </w:p>
    <w:p w14:paraId="54092705" w14:textId="4D0624CF" w:rsidR="00CA75C9" w:rsidRPr="00285B76" w:rsidRDefault="00CA75C9" w:rsidP="00EF498C">
      <w:pPr>
        <w:pStyle w:val="ListParagraph"/>
        <w:spacing w:after="120" w:line="276" w:lineRule="auto"/>
        <w:ind w:left="360"/>
        <w:rPr>
          <w:rFonts w:ascii="Roboto" w:hAnsi="Roboto"/>
          <w:bCs/>
        </w:rPr>
      </w:pPr>
    </w:p>
    <w:p w14:paraId="73AC6F17" w14:textId="296D99F4" w:rsidR="00EF498C" w:rsidRPr="00285B76" w:rsidRDefault="003F3AC5" w:rsidP="00EF498C">
      <w:pPr>
        <w:pStyle w:val="ListParagraph"/>
        <w:spacing w:after="120" w:line="276" w:lineRule="auto"/>
        <w:ind w:left="360"/>
        <w:rPr>
          <w:rFonts w:ascii="Roboto" w:hAnsi="Roboto"/>
          <w:bCs/>
        </w:rPr>
      </w:pPr>
      <w:r w:rsidRPr="00285B76">
        <w:rPr>
          <w:rFonts w:ascii="Roboto" w:hAnsi="Roboto"/>
          <w:bCs/>
        </w:rPr>
        <w:t>W</w:t>
      </w:r>
      <w:r w:rsidR="00EF498C" w:rsidRPr="00285B76">
        <w:rPr>
          <w:rFonts w:ascii="Roboto" w:hAnsi="Roboto"/>
          <w:bCs/>
        </w:rPr>
        <w:t>eekly ATM volumes</w:t>
      </w:r>
      <w:r w:rsidRPr="00285B76">
        <w:rPr>
          <w:rFonts w:ascii="Roboto" w:hAnsi="Roboto"/>
          <w:bCs/>
        </w:rPr>
        <w:t xml:space="preserve"> are currently tracking very close to the previous two years’, usually just below 2020 and just above 2021</w:t>
      </w:r>
      <w:r w:rsidR="003435E3" w:rsidRPr="00285B76">
        <w:rPr>
          <w:rFonts w:ascii="Roboto" w:hAnsi="Roboto"/>
          <w:bCs/>
        </w:rPr>
        <w:t>,</w:t>
      </w:r>
      <w:r w:rsidRPr="00285B76">
        <w:rPr>
          <w:rFonts w:ascii="Roboto" w:hAnsi="Roboto"/>
          <w:bCs/>
        </w:rPr>
        <w:t xml:space="preserve"> a pattern which seems likely to continue over the rest of the summer, especially if the current</w:t>
      </w:r>
      <w:r w:rsidR="001A0D61" w:rsidRPr="00285B76">
        <w:rPr>
          <w:rFonts w:ascii="Roboto" w:hAnsi="Roboto"/>
          <w:bCs/>
        </w:rPr>
        <w:t xml:space="preserve"> good </w:t>
      </w:r>
      <w:r w:rsidRPr="00285B76">
        <w:rPr>
          <w:rFonts w:ascii="Roboto" w:hAnsi="Roboto"/>
          <w:bCs/>
        </w:rPr>
        <w:t>weather continues.</w:t>
      </w:r>
    </w:p>
    <w:p w14:paraId="2F5B6DD5" w14:textId="77777777" w:rsidR="00A026A9" w:rsidRPr="00285B76" w:rsidRDefault="00A026A9" w:rsidP="00EF498C">
      <w:pPr>
        <w:pStyle w:val="ListParagraph"/>
        <w:spacing w:after="120" w:line="276" w:lineRule="auto"/>
        <w:ind w:left="360"/>
        <w:rPr>
          <w:rFonts w:ascii="Roboto" w:hAnsi="Roboto"/>
          <w:bCs/>
        </w:rPr>
      </w:pPr>
    </w:p>
    <w:p w14:paraId="3E05E53B" w14:textId="14D7DB5B" w:rsidR="00EF498C" w:rsidRPr="00285B76" w:rsidRDefault="003F3AC5" w:rsidP="00EF498C">
      <w:pPr>
        <w:pStyle w:val="ListParagraph"/>
        <w:spacing w:after="120" w:line="276" w:lineRule="auto"/>
        <w:ind w:left="360"/>
        <w:rPr>
          <w:rFonts w:ascii="Roboto" w:hAnsi="Roboto"/>
          <w:bCs/>
        </w:rPr>
      </w:pPr>
      <w:r w:rsidRPr="00285B76">
        <w:rPr>
          <w:rFonts w:ascii="Roboto" w:hAnsi="Roboto"/>
          <w:bCs/>
          <w:noProof/>
        </w:rPr>
        <w:drawing>
          <wp:inline distT="0" distB="0" distL="0" distR="0" wp14:anchorId="58CDFFDF" wp14:editId="6417645F">
            <wp:extent cx="4962525" cy="36077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4366" cy="3630872"/>
                    </a:xfrm>
                    <a:prstGeom prst="rect">
                      <a:avLst/>
                    </a:prstGeom>
                    <a:noFill/>
                  </pic:spPr>
                </pic:pic>
              </a:graphicData>
            </a:graphic>
          </wp:inline>
        </w:drawing>
      </w:r>
    </w:p>
    <w:p w14:paraId="497C9C21" w14:textId="6D441E3C" w:rsidR="00E54C12" w:rsidRPr="00285B76" w:rsidRDefault="00960DE1" w:rsidP="00EF498C">
      <w:pPr>
        <w:pStyle w:val="ListParagraph"/>
        <w:spacing w:after="120" w:line="276" w:lineRule="auto"/>
        <w:ind w:left="360"/>
        <w:rPr>
          <w:rFonts w:ascii="Roboto" w:hAnsi="Roboto"/>
          <w:bCs/>
        </w:rPr>
      </w:pPr>
      <w:r w:rsidRPr="00285B76">
        <w:rPr>
          <w:rFonts w:ascii="Roboto" w:hAnsi="Roboto"/>
          <w:bCs/>
          <w:noProof/>
        </w:rPr>
        <w:drawing>
          <wp:anchor distT="0" distB="0" distL="114300" distR="114300" simplePos="0" relativeHeight="251701248" behindDoc="1" locked="0" layoutInCell="1" allowOverlap="1" wp14:anchorId="29377509" wp14:editId="4FEC6893">
            <wp:simplePos x="0" y="0"/>
            <wp:positionH relativeFrom="column">
              <wp:posOffset>257175</wp:posOffset>
            </wp:positionH>
            <wp:positionV relativeFrom="paragraph">
              <wp:posOffset>702310</wp:posOffset>
            </wp:positionV>
            <wp:extent cx="5295900" cy="3846830"/>
            <wp:effectExtent l="0" t="0" r="0" b="1270"/>
            <wp:wrapTight wrapText="bothSides">
              <wp:wrapPolygon edited="0">
                <wp:start x="0" y="0"/>
                <wp:lineTo x="0" y="21500"/>
                <wp:lineTo x="21522" y="21500"/>
                <wp:lineTo x="2152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900" cy="3846830"/>
                    </a:xfrm>
                    <a:prstGeom prst="rect">
                      <a:avLst/>
                    </a:prstGeom>
                    <a:noFill/>
                  </pic:spPr>
                </pic:pic>
              </a:graphicData>
            </a:graphic>
            <wp14:sizeRelH relativeFrom="page">
              <wp14:pctWidth>0</wp14:pctWidth>
            </wp14:sizeRelH>
            <wp14:sizeRelV relativeFrom="page">
              <wp14:pctHeight>0</wp14:pctHeight>
            </wp14:sizeRelV>
          </wp:anchor>
        </w:drawing>
      </w:r>
      <w:r w:rsidR="003435E3" w:rsidRPr="00285B76">
        <w:rPr>
          <w:rFonts w:ascii="Roboto" w:hAnsi="Roboto"/>
          <w:bCs/>
        </w:rPr>
        <w:t xml:space="preserve"> </w:t>
      </w:r>
    </w:p>
    <w:p w14:paraId="6FD37E22" w14:textId="6930B248" w:rsidR="004E528C" w:rsidRPr="00285B76" w:rsidRDefault="000E6226" w:rsidP="00EF498C">
      <w:pPr>
        <w:pStyle w:val="ListParagraph"/>
        <w:spacing w:after="120" w:line="276" w:lineRule="auto"/>
        <w:ind w:left="360"/>
        <w:rPr>
          <w:rFonts w:ascii="Roboto" w:hAnsi="Roboto"/>
          <w:bCs/>
        </w:rPr>
      </w:pPr>
      <w:r w:rsidRPr="00285B76">
        <w:rPr>
          <w:rFonts w:ascii="Roboto" w:hAnsi="Roboto"/>
          <w:bCs/>
        </w:rPr>
        <w:t xml:space="preserve">The average ATM withdrawal increased to £80.54 last month, the highest it has been this year and higher </w:t>
      </w:r>
      <w:r w:rsidR="003435E3" w:rsidRPr="00285B76">
        <w:rPr>
          <w:rFonts w:ascii="Roboto" w:hAnsi="Roboto"/>
          <w:bCs/>
        </w:rPr>
        <w:t xml:space="preserve">than </w:t>
      </w:r>
      <w:r w:rsidR="004E528C" w:rsidRPr="00285B76">
        <w:rPr>
          <w:rFonts w:ascii="Roboto" w:hAnsi="Roboto"/>
          <w:bCs/>
        </w:rPr>
        <w:t xml:space="preserve">the last two </w:t>
      </w:r>
      <w:r w:rsidRPr="00285B76">
        <w:rPr>
          <w:rFonts w:ascii="Roboto" w:hAnsi="Roboto"/>
          <w:bCs/>
        </w:rPr>
        <w:t xml:space="preserve">summers as well.  </w:t>
      </w:r>
    </w:p>
    <w:p w14:paraId="105C21BD" w14:textId="77777777" w:rsidR="004E528C" w:rsidRPr="00285B76" w:rsidRDefault="004E528C" w:rsidP="00EF498C">
      <w:pPr>
        <w:pStyle w:val="ListParagraph"/>
        <w:spacing w:after="120" w:line="276" w:lineRule="auto"/>
        <w:ind w:left="360"/>
        <w:rPr>
          <w:rFonts w:ascii="Roboto" w:hAnsi="Roboto"/>
          <w:bCs/>
        </w:rPr>
      </w:pPr>
    </w:p>
    <w:p w14:paraId="6942F5E9" w14:textId="599C3D4F" w:rsidR="00A026A9" w:rsidRPr="00285B76" w:rsidRDefault="000E6226" w:rsidP="00EF498C">
      <w:pPr>
        <w:pStyle w:val="ListParagraph"/>
        <w:spacing w:after="120" w:line="276" w:lineRule="auto"/>
        <w:ind w:left="360"/>
        <w:rPr>
          <w:rFonts w:ascii="Roboto" w:hAnsi="Roboto"/>
          <w:bCs/>
        </w:rPr>
      </w:pPr>
      <w:r w:rsidRPr="00285B76">
        <w:rPr>
          <w:rFonts w:ascii="Roboto" w:hAnsi="Roboto"/>
          <w:bCs/>
        </w:rPr>
        <w:t xml:space="preserve">This could be </w:t>
      </w:r>
      <w:r w:rsidR="004E528C" w:rsidRPr="00285B76">
        <w:rPr>
          <w:rFonts w:ascii="Roboto" w:hAnsi="Roboto"/>
          <w:bCs/>
        </w:rPr>
        <w:t xml:space="preserve">a </w:t>
      </w:r>
      <w:r w:rsidRPr="00285B76">
        <w:rPr>
          <w:rFonts w:ascii="Roboto" w:hAnsi="Roboto"/>
          <w:bCs/>
        </w:rPr>
        <w:t xml:space="preserve">reaction to inflation increasing the price of goods and services </w:t>
      </w:r>
      <w:r w:rsidR="004E528C" w:rsidRPr="00285B76">
        <w:rPr>
          <w:rFonts w:ascii="Roboto" w:hAnsi="Roboto"/>
          <w:bCs/>
        </w:rPr>
        <w:t xml:space="preserve">which are </w:t>
      </w:r>
      <w:r w:rsidRPr="00285B76">
        <w:rPr>
          <w:rFonts w:ascii="Roboto" w:hAnsi="Roboto"/>
          <w:bCs/>
        </w:rPr>
        <w:t xml:space="preserve">paid for in cash.  </w:t>
      </w:r>
      <w:r w:rsidR="00A026A9" w:rsidRPr="00285B76">
        <w:rPr>
          <w:rFonts w:ascii="Roboto" w:hAnsi="Roboto"/>
          <w:bCs/>
        </w:rPr>
        <w:t>Pre-pandemic average cash withdrawal values were around £68</w:t>
      </w:r>
      <w:r w:rsidR="004E528C" w:rsidRPr="00285B76">
        <w:rPr>
          <w:rFonts w:ascii="Roboto" w:hAnsi="Roboto"/>
          <w:bCs/>
        </w:rPr>
        <w:t>,</w:t>
      </w:r>
      <w:r w:rsidR="00A026A9" w:rsidRPr="00285B76">
        <w:rPr>
          <w:rFonts w:ascii="Roboto" w:hAnsi="Roboto"/>
          <w:bCs/>
        </w:rPr>
        <w:t xml:space="preserve"> with a boost in December as people </w:t>
      </w:r>
      <w:r w:rsidR="000F635F" w:rsidRPr="00285B76">
        <w:rPr>
          <w:rFonts w:ascii="Roboto" w:hAnsi="Roboto"/>
          <w:bCs/>
        </w:rPr>
        <w:t xml:space="preserve">took </w:t>
      </w:r>
      <w:r w:rsidR="00A026A9" w:rsidRPr="00285B76">
        <w:rPr>
          <w:rFonts w:ascii="Roboto" w:hAnsi="Roboto"/>
          <w:bCs/>
        </w:rPr>
        <w:t>out more cash for Christmas</w:t>
      </w:r>
      <w:r w:rsidRPr="00285B76">
        <w:rPr>
          <w:rFonts w:ascii="Roboto" w:hAnsi="Roboto"/>
          <w:bCs/>
        </w:rPr>
        <w:t>,</w:t>
      </w:r>
      <w:r w:rsidR="00CB1B71" w:rsidRPr="00285B76">
        <w:rPr>
          <w:rFonts w:ascii="Roboto" w:hAnsi="Roboto"/>
          <w:bCs/>
        </w:rPr>
        <w:t xml:space="preserve"> s</w:t>
      </w:r>
      <w:r w:rsidRPr="00285B76">
        <w:rPr>
          <w:rFonts w:ascii="Roboto" w:hAnsi="Roboto"/>
          <w:bCs/>
        </w:rPr>
        <w:t>o</w:t>
      </w:r>
      <w:r w:rsidR="00CB1B71" w:rsidRPr="00285B76">
        <w:rPr>
          <w:rFonts w:ascii="Roboto" w:hAnsi="Roboto"/>
          <w:bCs/>
        </w:rPr>
        <w:t xml:space="preserve"> this higher average value is a distinct change in consumers’ habits.</w:t>
      </w:r>
    </w:p>
    <w:p w14:paraId="6C0ED02F" w14:textId="74670D58" w:rsidR="00CA75C9" w:rsidRPr="00285B76" w:rsidRDefault="00CA75C9" w:rsidP="00CA34E4">
      <w:pPr>
        <w:pStyle w:val="ListParagraph"/>
        <w:spacing w:after="120" w:line="276" w:lineRule="auto"/>
        <w:ind w:left="360"/>
        <w:rPr>
          <w:rFonts w:ascii="Roboto" w:hAnsi="Roboto"/>
          <w:bCs/>
        </w:rPr>
      </w:pPr>
    </w:p>
    <w:p w14:paraId="15C51451" w14:textId="3F72D979" w:rsidR="00F616CF" w:rsidRPr="00E1645B" w:rsidRDefault="00291374" w:rsidP="009E62BC">
      <w:pPr>
        <w:rPr>
          <w:rFonts w:ascii="Roboto" w:hAnsi="Roboto"/>
        </w:rPr>
      </w:pPr>
      <w:r w:rsidRPr="00E1645B">
        <w:rPr>
          <w:rFonts w:ascii="Roboto" w:hAnsi="Roboto"/>
          <w:noProof/>
        </w:rPr>
        <mc:AlternateContent>
          <mc:Choice Requires="wps">
            <w:drawing>
              <wp:anchor distT="0" distB="0" distL="114300" distR="114300" simplePos="0" relativeHeight="251663360" behindDoc="0" locked="0" layoutInCell="1" allowOverlap="1" wp14:anchorId="750368FB" wp14:editId="43842456">
                <wp:simplePos x="0" y="0"/>
                <wp:positionH relativeFrom="margin">
                  <wp:posOffset>-95250</wp:posOffset>
                </wp:positionH>
                <wp:positionV relativeFrom="paragraph">
                  <wp:posOffset>109220</wp:posOffset>
                </wp:positionV>
                <wp:extent cx="6353175" cy="9525"/>
                <wp:effectExtent l="0" t="0" r="9525"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3175" cy="9525"/>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EF03E" id="Straight Connector 10"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8.6pt" to="492.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" strokecolor="#8eaadb [1940]" strokeweight=".5pt">
                <v:stroke joinstyle="miter"/>
                <o:lock v:ext="edit" shapetype="f"/>
                <w10:wrap anchorx="margin"/>
              </v:line>
            </w:pict>
          </mc:Fallback>
        </mc:AlternateContent>
      </w:r>
    </w:p>
    <w:p w14:paraId="43E9A6E1" w14:textId="7F95D7F4" w:rsidR="009730F0" w:rsidRPr="00285B76" w:rsidRDefault="008F4861" w:rsidP="009730F0">
      <w:pPr>
        <w:pStyle w:val="ListParagraph"/>
        <w:numPr>
          <w:ilvl w:val="0"/>
          <w:numId w:val="1"/>
        </w:numPr>
        <w:spacing w:after="120" w:line="276" w:lineRule="auto"/>
        <w:rPr>
          <w:rFonts w:ascii="Roboto" w:hAnsi="Roboto"/>
        </w:rPr>
      </w:pPr>
      <w:r w:rsidRPr="00285B76">
        <w:rPr>
          <w:rFonts w:ascii="Roboto" w:hAnsi="Roboto"/>
          <w:b/>
        </w:rPr>
        <w:t xml:space="preserve">ATM </w:t>
      </w:r>
      <w:bookmarkStart w:id="1" w:name="_Hlk32528027"/>
      <w:r w:rsidR="0035531C" w:rsidRPr="00285B76">
        <w:rPr>
          <w:rFonts w:ascii="Roboto" w:hAnsi="Roboto"/>
          <w:b/>
        </w:rPr>
        <w:t>NUMBERS</w:t>
      </w:r>
    </w:p>
    <w:p w14:paraId="066EEDB9" w14:textId="1B0BC934" w:rsidR="00915B7A" w:rsidRPr="00285B76" w:rsidRDefault="00C22F4B" w:rsidP="00521235">
      <w:pPr>
        <w:spacing w:after="120" w:line="276" w:lineRule="auto"/>
        <w:ind w:left="357"/>
        <w:rPr>
          <w:rFonts w:ascii="Roboto" w:hAnsi="Roboto"/>
          <w:bCs/>
        </w:rPr>
      </w:pPr>
      <w:r w:rsidRPr="00285B76">
        <w:rPr>
          <w:rFonts w:ascii="Roboto" w:hAnsi="Roboto"/>
          <w:bCs/>
        </w:rPr>
        <w:t xml:space="preserve">ATM coverage across the UK </w:t>
      </w:r>
      <w:r w:rsidR="00B54C56" w:rsidRPr="00285B76">
        <w:rPr>
          <w:rFonts w:ascii="Roboto" w:hAnsi="Roboto"/>
          <w:bCs/>
        </w:rPr>
        <w:t>in 202</w:t>
      </w:r>
      <w:r w:rsidR="00B62A21" w:rsidRPr="00285B76">
        <w:rPr>
          <w:rFonts w:ascii="Roboto" w:hAnsi="Roboto"/>
          <w:bCs/>
        </w:rPr>
        <w:t>2</w:t>
      </w:r>
      <w:r w:rsidR="00B54C56" w:rsidRPr="00285B76">
        <w:rPr>
          <w:rFonts w:ascii="Roboto" w:hAnsi="Roboto"/>
          <w:bCs/>
        </w:rPr>
        <w:t xml:space="preserve"> </w:t>
      </w:r>
      <w:r w:rsidR="00B62A21" w:rsidRPr="00285B76">
        <w:rPr>
          <w:rFonts w:ascii="Roboto" w:hAnsi="Roboto"/>
          <w:bCs/>
        </w:rPr>
        <w:t xml:space="preserve">continues to be </w:t>
      </w:r>
      <w:r w:rsidR="00CA34E4" w:rsidRPr="00285B76">
        <w:rPr>
          <w:rFonts w:ascii="Roboto" w:hAnsi="Roboto"/>
          <w:bCs/>
        </w:rPr>
        <w:t xml:space="preserve">broadly </w:t>
      </w:r>
      <w:r w:rsidR="00B54C56" w:rsidRPr="00285B76">
        <w:rPr>
          <w:rFonts w:ascii="Roboto" w:hAnsi="Roboto"/>
          <w:bCs/>
        </w:rPr>
        <w:t xml:space="preserve">stable and </w:t>
      </w:r>
      <w:r w:rsidR="00212804" w:rsidRPr="00285B76">
        <w:rPr>
          <w:rFonts w:ascii="Roboto" w:hAnsi="Roboto"/>
          <w:bCs/>
        </w:rPr>
        <w:t>in line with LINK’s strategy and Financial Inclusion Programme objectives</w:t>
      </w:r>
      <w:r w:rsidR="00C27997" w:rsidRPr="00285B76">
        <w:rPr>
          <w:rFonts w:ascii="Roboto" w:hAnsi="Roboto"/>
          <w:bCs/>
        </w:rPr>
        <w:t>.</w:t>
      </w:r>
      <w:r w:rsidR="003D0114" w:rsidRPr="00285B76">
        <w:rPr>
          <w:rFonts w:ascii="Roboto" w:hAnsi="Roboto"/>
          <w:bCs/>
        </w:rPr>
        <w:t xml:space="preserve"> </w:t>
      </w:r>
      <w:r w:rsidR="002B30A6" w:rsidRPr="00285B76">
        <w:rPr>
          <w:rFonts w:ascii="Roboto" w:hAnsi="Roboto"/>
          <w:bCs/>
        </w:rPr>
        <w:t xml:space="preserve"> </w:t>
      </w:r>
      <w:r w:rsidR="0014277C" w:rsidRPr="00285B76">
        <w:rPr>
          <w:rFonts w:ascii="Roboto" w:hAnsi="Roboto"/>
          <w:bCs/>
        </w:rPr>
        <w:t xml:space="preserve">The number of free-to-use remote, non-branch ATMs remains very </w:t>
      </w:r>
      <w:r w:rsidR="00960DE1" w:rsidRPr="00285B76">
        <w:rPr>
          <w:rFonts w:ascii="Roboto" w:hAnsi="Roboto"/>
          <w:bCs/>
        </w:rPr>
        <w:t>consistent</w:t>
      </w:r>
      <w:r w:rsidR="0014277C" w:rsidRPr="00285B76">
        <w:rPr>
          <w:rFonts w:ascii="Roboto" w:hAnsi="Roboto"/>
          <w:bCs/>
        </w:rPr>
        <w:t xml:space="preserve"> and</w:t>
      </w:r>
      <w:r w:rsidR="00136787">
        <w:rPr>
          <w:rFonts w:ascii="Roboto" w:hAnsi="Roboto"/>
          <w:bCs/>
        </w:rPr>
        <w:t>,</w:t>
      </w:r>
      <w:r w:rsidR="0014277C" w:rsidRPr="00285B76">
        <w:rPr>
          <w:rFonts w:ascii="Roboto" w:hAnsi="Roboto"/>
          <w:bCs/>
        </w:rPr>
        <w:t xml:space="preserve"> while there was a fall in </w:t>
      </w:r>
      <w:r w:rsidR="00915B7A" w:rsidRPr="00285B76">
        <w:rPr>
          <w:rFonts w:ascii="Roboto" w:hAnsi="Roboto"/>
          <w:bCs/>
        </w:rPr>
        <w:t>ATM</w:t>
      </w:r>
      <w:r w:rsidR="003F2E8A" w:rsidRPr="00285B76">
        <w:rPr>
          <w:rFonts w:ascii="Roboto" w:hAnsi="Roboto"/>
          <w:bCs/>
        </w:rPr>
        <w:t xml:space="preserve"> numbers </w:t>
      </w:r>
      <w:r w:rsidR="0014277C" w:rsidRPr="00285B76">
        <w:rPr>
          <w:rFonts w:ascii="Roboto" w:hAnsi="Roboto"/>
          <w:bCs/>
        </w:rPr>
        <w:t xml:space="preserve">in the early days of the pandemic, </w:t>
      </w:r>
      <w:r w:rsidR="003A67CA" w:rsidRPr="00285B76">
        <w:rPr>
          <w:rFonts w:ascii="Roboto" w:hAnsi="Roboto"/>
          <w:bCs/>
        </w:rPr>
        <w:t xml:space="preserve">this has </w:t>
      </w:r>
      <w:r w:rsidR="0014277C" w:rsidRPr="00285B76">
        <w:rPr>
          <w:rFonts w:ascii="Roboto" w:hAnsi="Roboto"/>
          <w:bCs/>
        </w:rPr>
        <w:t xml:space="preserve">barely changed in the </w:t>
      </w:r>
      <w:r w:rsidR="003A67CA" w:rsidRPr="00285B76">
        <w:rPr>
          <w:rFonts w:ascii="Roboto" w:hAnsi="Roboto"/>
          <w:bCs/>
        </w:rPr>
        <w:t xml:space="preserve">past </w:t>
      </w:r>
      <w:r w:rsidR="0014277C" w:rsidRPr="00285B76">
        <w:rPr>
          <w:rFonts w:ascii="Roboto" w:hAnsi="Roboto"/>
          <w:bCs/>
        </w:rPr>
        <w:t>year</w:t>
      </w:r>
      <w:r w:rsidR="000F635F" w:rsidRPr="00285B76">
        <w:rPr>
          <w:rFonts w:ascii="Roboto" w:hAnsi="Roboto"/>
          <w:bCs/>
        </w:rPr>
        <w:t xml:space="preserve"> (</w:t>
      </w:r>
      <w:r w:rsidR="002B503E" w:rsidRPr="00285B76">
        <w:rPr>
          <w:rFonts w:ascii="Roboto" w:hAnsi="Roboto"/>
          <w:bCs/>
        </w:rPr>
        <w:t xml:space="preserve">see </w:t>
      </w:r>
      <w:r w:rsidR="00915B7A" w:rsidRPr="00285B76">
        <w:rPr>
          <w:rFonts w:ascii="Roboto" w:hAnsi="Roboto"/>
          <w:bCs/>
        </w:rPr>
        <w:t>chart b</w:t>
      </w:r>
      <w:r w:rsidR="002B503E" w:rsidRPr="00285B76">
        <w:rPr>
          <w:rFonts w:ascii="Roboto" w:hAnsi="Roboto"/>
          <w:bCs/>
        </w:rPr>
        <w:t>elow</w:t>
      </w:r>
      <w:r w:rsidR="000F635F" w:rsidRPr="00285B76">
        <w:rPr>
          <w:rFonts w:ascii="Roboto" w:hAnsi="Roboto"/>
          <w:bCs/>
        </w:rPr>
        <w:t>)</w:t>
      </w:r>
      <w:r w:rsidR="0014277C" w:rsidRPr="00285B76">
        <w:rPr>
          <w:rFonts w:ascii="Roboto" w:hAnsi="Roboto"/>
          <w:bCs/>
        </w:rPr>
        <w:t>.</w:t>
      </w:r>
      <w:bookmarkEnd w:id="1"/>
    </w:p>
    <w:p w14:paraId="5E4F2E01" w14:textId="2E327F2C" w:rsidR="00960DE1" w:rsidRPr="00285B76" w:rsidRDefault="00960DE1" w:rsidP="00960DE1">
      <w:pPr>
        <w:spacing w:after="120" w:line="276" w:lineRule="auto"/>
        <w:ind w:left="357"/>
        <w:rPr>
          <w:rFonts w:ascii="Roboto" w:hAnsi="Roboto"/>
          <w:bCs/>
        </w:rPr>
      </w:pPr>
      <w:r w:rsidRPr="00285B76">
        <w:rPr>
          <w:rFonts w:ascii="Roboto" w:hAnsi="Roboto"/>
          <w:bCs/>
        </w:rPr>
        <w:t xml:space="preserve">This meant that the average remote free-to-use ATM did 2,742 cash withdrawals in July, compared to 2,664 </w:t>
      </w:r>
      <w:r w:rsidR="004E528C" w:rsidRPr="00285B76">
        <w:rPr>
          <w:rFonts w:ascii="Roboto" w:hAnsi="Roboto"/>
          <w:bCs/>
        </w:rPr>
        <w:t xml:space="preserve">in July </w:t>
      </w:r>
      <w:r w:rsidRPr="00285B76">
        <w:rPr>
          <w:rFonts w:ascii="Roboto" w:hAnsi="Roboto"/>
          <w:bCs/>
        </w:rPr>
        <w:t>last year</w:t>
      </w:r>
      <w:r w:rsidR="004E528C" w:rsidRPr="00285B76">
        <w:rPr>
          <w:rFonts w:ascii="Roboto" w:hAnsi="Roboto"/>
          <w:bCs/>
        </w:rPr>
        <w:t xml:space="preserve"> and </w:t>
      </w:r>
      <w:r w:rsidRPr="00285B76">
        <w:rPr>
          <w:rFonts w:ascii="Roboto" w:hAnsi="Roboto"/>
          <w:bCs/>
        </w:rPr>
        <w:t xml:space="preserve">2,592 in </w:t>
      </w:r>
      <w:r w:rsidR="004E528C" w:rsidRPr="00285B76">
        <w:rPr>
          <w:rFonts w:ascii="Roboto" w:hAnsi="Roboto"/>
          <w:bCs/>
        </w:rPr>
        <w:t xml:space="preserve">July </w:t>
      </w:r>
      <w:r w:rsidRPr="00285B76">
        <w:rPr>
          <w:rFonts w:ascii="Roboto" w:hAnsi="Roboto"/>
          <w:bCs/>
        </w:rPr>
        <w:t>2020</w:t>
      </w:r>
      <w:r w:rsidR="004E528C" w:rsidRPr="00285B76">
        <w:rPr>
          <w:rFonts w:ascii="Roboto" w:hAnsi="Roboto"/>
          <w:bCs/>
        </w:rPr>
        <w:t xml:space="preserve">; </w:t>
      </w:r>
      <w:r w:rsidR="00136787" w:rsidRPr="00285B76">
        <w:rPr>
          <w:rFonts w:ascii="Roboto" w:hAnsi="Roboto"/>
          <w:bCs/>
        </w:rPr>
        <w:t>however,</w:t>
      </w:r>
      <w:r w:rsidR="004E528C" w:rsidRPr="00285B76">
        <w:rPr>
          <w:rFonts w:ascii="Roboto" w:hAnsi="Roboto"/>
          <w:bCs/>
        </w:rPr>
        <w:t xml:space="preserve"> this is </w:t>
      </w:r>
      <w:r w:rsidR="00D10AE8" w:rsidRPr="00285B76">
        <w:rPr>
          <w:rFonts w:ascii="Roboto" w:hAnsi="Roboto"/>
          <w:bCs/>
        </w:rPr>
        <w:t xml:space="preserve">significantly less than </w:t>
      </w:r>
      <w:r w:rsidR="004E528C" w:rsidRPr="00285B76">
        <w:rPr>
          <w:rFonts w:ascii="Roboto" w:hAnsi="Roboto"/>
          <w:bCs/>
        </w:rPr>
        <w:t xml:space="preserve">the </w:t>
      </w:r>
      <w:r w:rsidR="00D10AE8" w:rsidRPr="00285B76">
        <w:rPr>
          <w:rFonts w:ascii="Roboto" w:hAnsi="Roboto"/>
          <w:bCs/>
        </w:rPr>
        <w:t>pre</w:t>
      </w:r>
      <w:r w:rsidR="004E528C" w:rsidRPr="00285B76">
        <w:rPr>
          <w:rFonts w:ascii="Roboto" w:hAnsi="Roboto"/>
          <w:bCs/>
        </w:rPr>
        <w:t>-</w:t>
      </w:r>
      <w:r w:rsidR="00D10AE8" w:rsidRPr="00285B76">
        <w:rPr>
          <w:rFonts w:ascii="Roboto" w:hAnsi="Roboto"/>
          <w:bCs/>
        </w:rPr>
        <w:t xml:space="preserve">pandemic </w:t>
      </w:r>
      <w:r w:rsidRPr="00285B76">
        <w:rPr>
          <w:rFonts w:ascii="Roboto" w:hAnsi="Roboto"/>
          <w:bCs/>
        </w:rPr>
        <w:t xml:space="preserve">3,660 </w:t>
      </w:r>
      <w:r w:rsidR="004E528C" w:rsidRPr="00285B76">
        <w:rPr>
          <w:rFonts w:ascii="Roboto" w:hAnsi="Roboto"/>
          <w:bCs/>
        </w:rPr>
        <w:t xml:space="preserve">cash withdrawals per ATM </w:t>
      </w:r>
      <w:r w:rsidR="00D10AE8" w:rsidRPr="00285B76">
        <w:rPr>
          <w:rFonts w:ascii="Roboto" w:hAnsi="Roboto"/>
          <w:bCs/>
        </w:rPr>
        <w:t xml:space="preserve">in July 2019.  Each pay-to-use ATM, by contrast did just 421 cash withdrawals last month.  </w:t>
      </w:r>
    </w:p>
    <w:p w14:paraId="4ED51512" w14:textId="41056134" w:rsidR="009C074C" w:rsidRPr="00E1645B" w:rsidRDefault="00782472" w:rsidP="00521235">
      <w:pPr>
        <w:spacing w:after="120" w:line="276" w:lineRule="auto"/>
        <w:ind w:left="357"/>
        <w:rPr>
          <w:rFonts w:ascii="Roboto" w:hAnsi="Roboto"/>
        </w:rPr>
      </w:pPr>
      <w:r w:rsidRPr="00E1645B">
        <w:rPr>
          <w:rFonts w:ascii="Roboto" w:hAnsi="Roboto"/>
          <w:noProof/>
        </w:rPr>
        <w:drawing>
          <wp:inline distT="0" distB="0" distL="0" distR="0" wp14:anchorId="5DA27942" wp14:editId="3CF8E2F6">
            <wp:extent cx="4873908" cy="35433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1473" cy="3548800"/>
                    </a:xfrm>
                    <a:prstGeom prst="rect">
                      <a:avLst/>
                    </a:prstGeom>
                    <a:noFill/>
                  </pic:spPr>
                </pic:pic>
              </a:graphicData>
            </a:graphic>
          </wp:inline>
        </w:drawing>
      </w:r>
    </w:p>
    <w:p w14:paraId="20D75174" w14:textId="53550C34" w:rsidR="00D14B06" w:rsidRPr="00E1645B" w:rsidRDefault="00D14B06" w:rsidP="00521235">
      <w:pPr>
        <w:spacing w:after="120" w:line="276" w:lineRule="auto"/>
        <w:ind w:left="357"/>
        <w:rPr>
          <w:rFonts w:ascii="Roboto" w:hAnsi="Roboto"/>
        </w:rPr>
      </w:pPr>
    </w:p>
    <w:p w14:paraId="00C1F8B7" w14:textId="1C1D8B2F" w:rsidR="00D05D91" w:rsidRPr="00285B76" w:rsidRDefault="00D05D91" w:rsidP="00521235">
      <w:pPr>
        <w:spacing w:after="120" w:line="276" w:lineRule="auto"/>
        <w:ind w:left="357"/>
        <w:rPr>
          <w:rFonts w:ascii="Roboto" w:hAnsi="Roboto"/>
          <w:bCs/>
        </w:rPr>
      </w:pPr>
      <w:r w:rsidRPr="00285B76">
        <w:rPr>
          <w:rFonts w:ascii="Roboto" w:hAnsi="Roboto"/>
          <w:bCs/>
        </w:rPr>
        <w:t>A breakdown of transactions across the different types of ATM, plus cash at the till</w:t>
      </w:r>
      <w:r w:rsidR="004410D9" w:rsidRPr="00285B76">
        <w:rPr>
          <w:rFonts w:ascii="Roboto" w:hAnsi="Roboto"/>
          <w:bCs/>
        </w:rPr>
        <w:t>,</w:t>
      </w:r>
      <w:r w:rsidRPr="00285B76">
        <w:rPr>
          <w:rFonts w:ascii="Roboto" w:hAnsi="Roboto"/>
          <w:bCs/>
        </w:rPr>
        <w:t xml:space="preserve"> is below.  As can be seen, branch ATMs now only account for 14% of LINK transactions</w:t>
      </w:r>
      <w:r w:rsidR="004E528C" w:rsidRPr="00285B76">
        <w:rPr>
          <w:rFonts w:ascii="Roboto" w:hAnsi="Roboto"/>
          <w:bCs/>
        </w:rPr>
        <w:t xml:space="preserve"> although </w:t>
      </w:r>
      <w:r w:rsidR="00136787">
        <w:rPr>
          <w:rFonts w:ascii="Roboto" w:hAnsi="Roboto"/>
          <w:bCs/>
        </w:rPr>
        <w:t xml:space="preserve">it </w:t>
      </w:r>
      <w:r w:rsidRPr="00285B76">
        <w:rPr>
          <w:rFonts w:ascii="Roboto" w:hAnsi="Roboto"/>
          <w:bCs/>
        </w:rPr>
        <w:t>should be remembered that branch ATMs will do a significant number of on-us transactions</w:t>
      </w:r>
      <w:r w:rsidR="004E528C" w:rsidRPr="00285B76">
        <w:rPr>
          <w:rFonts w:ascii="Roboto" w:hAnsi="Roboto"/>
          <w:bCs/>
        </w:rPr>
        <w:t>,</w:t>
      </w:r>
      <w:r w:rsidRPr="00285B76">
        <w:rPr>
          <w:rFonts w:ascii="Roboto" w:hAnsi="Roboto"/>
          <w:bCs/>
        </w:rPr>
        <w:t xml:space="preserve"> where cardholders use their own bank</w:t>
      </w:r>
      <w:r w:rsidR="00136787">
        <w:rPr>
          <w:rFonts w:ascii="Roboto" w:hAnsi="Roboto"/>
          <w:bCs/>
        </w:rPr>
        <w:t>’</w:t>
      </w:r>
      <w:r w:rsidRPr="00285B76">
        <w:rPr>
          <w:rFonts w:ascii="Roboto" w:hAnsi="Roboto"/>
          <w:bCs/>
        </w:rPr>
        <w:t>s ATMs</w:t>
      </w:r>
      <w:r w:rsidR="004E528C" w:rsidRPr="00285B76">
        <w:rPr>
          <w:rFonts w:ascii="Roboto" w:hAnsi="Roboto"/>
          <w:bCs/>
        </w:rPr>
        <w:t xml:space="preserve"> and t</w:t>
      </w:r>
      <w:r w:rsidRPr="00285B76">
        <w:rPr>
          <w:rFonts w:ascii="Roboto" w:hAnsi="Roboto"/>
          <w:bCs/>
        </w:rPr>
        <w:t>hese are not processed by LINK.  Pay-to-use cash withdrawals only account for around 3% of LINK transactions</w:t>
      </w:r>
      <w:r w:rsidR="004E528C" w:rsidRPr="00285B76">
        <w:rPr>
          <w:rFonts w:ascii="Roboto" w:hAnsi="Roboto"/>
          <w:bCs/>
        </w:rPr>
        <w:t>.</w:t>
      </w:r>
      <w:r w:rsidRPr="00285B76">
        <w:rPr>
          <w:rFonts w:ascii="Roboto" w:hAnsi="Roboto"/>
          <w:bCs/>
        </w:rPr>
        <w:t xml:space="preserve"> </w:t>
      </w:r>
    </w:p>
    <w:p w14:paraId="7652D83D" w14:textId="7100EE51" w:rsidR="00D05D91" w:rsidRPr="00E1645B" w:rsidRDefault="00D05D91" w:rsidP="00521235">
      <w:pPr>
        <w:spacing w:after="120" w:line="276" w:lineRule="auto"/>
        <w:ind w:left="357"/>
        <w:rPr>
          <w:rFonts w:ascii="Roboto" w:hAnsi="Roboto"/>
        </w:rPr>
      </w:pPr>
      <w:r w:rsidRPr="00E1645B">
        <w:rPr>
          <w:rFonts w:ascii="Roboto" w:hAnsi="Roboto"/>
          <w:noProof/>
        </w:rPr>
        <w:drawing>
          <wp:inline distT="0" distB="0" distL="0" distR="0" wp14:anchorId="705297F3" wp14:editId="314E2E34">
            <wp:extent cx="4926315" cy="35814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0108" cy="3584158"/>
                    </a:xfrm>
                    <a:prstGeom prst="rect">
                      <a:avLst/>
                    </a:prstGeom>
                    <a:noFill/>
                  </pic:spPr>
                </pic:pic>
              </a:graphicData>
            </a:graphic>
          </wp:inline>
        </w:drawing>
      </w:r>
    </w:p>
    <w:p w14:paraId="1C3C6B5D" w14:textId="77777777" w:rsidR="00D14B06" w:rsidRPr="00E1645B" w:rsidRDefault="00D14B06" w:rsidP="00521235">
      <w:pPr>
        <w:spacing w:after="120" w:line="276" w:lineRule="auto"/>
        <w:ind w:left="357"/>
        <w:rPr>
          <w:rFonts w:ascii="Roboto" w:hAnsi="Roboto"/>
        </w:rPr>
      </w:pPr>
    </w:p>
    <w:p w14:paraId="0E7D1E79" w14:textId="4F27D22F" w:rsidR="009730F0" w:rsidRPr="00285B76" w:rsidRDefault="00291374" w:rsidP="009730F0">
      <w:pPr>
        <w:spacing w:after="120" w:line="276" w:lineRule="auto"/>
        <w:ind w:left="357"/>
        <w:rPr>
          <w:rFonts w:ascii="Roboto" w:hAnsi="Roboto"/>
          <w:bCs/>
        </w:rPr>
      </w:pPr>
      <w:bookmarkStart w:id="2" w:name="_Hlk32391764"/>
      <w:bookmarkStart w:id="3" w:name="_Hlk26781780"/>
      <w:bookmarkStart w:id="4" w:name="_Hlk29481732"/>
      <w:bookmarkStart w:id="5" w:name="_Hlk40269696"/>
      <w:r w:rsidRPr="00E1645B">
        <w:rPr>
          <w:rFonts w:ascii="Roboto" w:hAnsi="Roboto"/>
          <w:noProof/>
        </w:rPr>
        <mc:AlternateContent>
          <mc:Choice Requires="wps">
            <w:drawing>
              <wp:anchor distT="0" distB="0" distL="114300" distR="114300" simplePos="0" relativeHeight="251680768" behindDoc="0" locked="0" layoutInCell="1" allowOverlap="1" wp14:anchorId="06B8685F" wp14:editId="45CDFF10">
                <wp:simplePos x="0" y="0"/>
                <wp:positionH relativeFrom="margin">
                  <wp:align>left</wp:align>
                </wp:positionH>
                <wp:positionV relativeFrom="paragraph">
                  <wp:posOffset>45720</wp:posOffset>
                </wp:positionV>
                <wp:extent cx="6343650" cy="47625"/>
                <wp:effectExtent l="0" t="0" r="0"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43650" cy="47625"/>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B3D5F" id="Straight Connector 6" o:spid="_x0000_s1026" style="position:absolute;flip:y;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9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" strokecolor="#8eaadb [1940]" strokeweight=".5pt">
                <v:stroke joinstyle="miter"/>
                <o:lock v:ext="edit" shapetype="f"/>
                <w10:wrap anchorx="margin"/>
              </v:line>
            </w:pict>
          </mc:Fallback>
        </mc:AlternateContent>
      </w:r>
    </w:p>
    <w:p w14:paraId="5BC5B954" w14:textId="41BE3528" w:rsidR="009730F0" w:rsidRPr="00285B76" w:rsidRDefault="007350F2" w:rsidP="009A4DC1">
      <w:pPr>
        <w:pStyle w:val="ListParagraph"/>
        <w:numPr>
          <w:ilvl w:val="0"/>
          <w:numId w:val="1"/>
        </w:numPr>
        <w:spacing w:after="120" w:line="276" w:lineRule="auto"/>
        <w:ind w:left="357"/>
        <w:rPr>
          <w:rFonts w:ascii="Roboto" w:hAnsi="Roboto"/>
          <w:bCs/>
        </w:rPr>
      </w:pPr>
      <w:r w:rsidRPr="00285B76">
        <w:rPr>
          <w:rFonts w:ascii="Roboto" w:hAnsi="Roboto"/>
          <w:b/>
          <w:bCs/>
        </w:rPr>
        <w:t>MAINTAINING ACCESS TO CASH</w:t>
      </w:r>
    </w:p>
    <w:p w14:paraId="0A122AA9" w14:textId="77777777" w:rsidR="00212804" w:rsidRPr="00285B76" w:rsidRDefault="007350F2" w:rsidP="00544A21">
      <w:pPr>
        <w:spacing w:after="120" w:line="276" w:lineRule="auto"/>
        <w:ind w:left="357"/>
        <w:rPr>
          <w:rFonts w:ascii="Roboto" w:hAnsi="Roboto"/>
          <w:bCs/>
        </w:rPr>
      </w:pPr>
      <w:r w:rsidRPr="00285B76">
        <w:rPr>
          <w:rFonts w:ascii="Roboto" w:hAnsi="Roboto"/>
          <w:bCs/>
        </w:rPr>
        <w:t xml:space="preserve">LINK’s Financial Inclusion Programme continues to be effective </w:t>
      </w:r>
      <w:r w:rsidR="009730F0" w:rsidRPr="00285B76">
        <w:rPr>
          <w:rFonts w:ascii="Roboto" w:hAnsi="Roboto"/>
          <w:bCs/>
        </w:rPr>
        <w:t>in</w:t>
      </w:r>
      <w:r w:rsidRPr="00285B76">
        <w:rPr>
          <w:rFonts w:ascii="Roboto" w:hAnsi="Roboto"/>
          <w:bCs/>
        </w:rPr>
        <w:t xml:space="preserve"> maintaining free access to cash for consumers in rural, remote and deprived communities across the UK.</w:t>
      </w:r>
    </w:p>
    <w:p w14:paraId="0E933FB5" w14:textId="39067E24" w:rsidR="00212804" w:rsidRPr="00285B76" w:rsidRDefault="00854B79" w:rsidP="00212804">
      <w:pPr>
        <w:spacing w:after="120" w:line="276" w:lineRule="auto"/>
        <w:ind w:left="357"/>
        <w:rPr>
          <w:rFonts w:ascii="Roboto" w:hAnsi="Roboto"/>
          <w:bCs/>
        </w:rPr>
      </w:pPr>
      <w:r w:rsidRPr="00285B76">
        <w:rPr>
          <w:rFonts w:ascii="Roboto" w:hAnsi="Roboto"/>
          <w:bCs/>
        </w:rPr>
        <w:t>To</w:t>
      </w:r>
      <w:r w:rsidR="00BD44A1" w:rsidRPr="00285B76">
        <w:rPr>
          <w:rFonts w:ascii="Roboto" w:hAnsi="Roboto"/>
          <w:bCs/>
        </w:rPr>
        <w:t>-</w:t>
      </w:r>
      <w:r w:rsidRPr="00285B76">
        <w:rPr>
          <w:rFonts w:ascii="Roboto" w:hAnsi="Roboto"/>
          <w:bCs/>
        </w:rPr>
        <w:t xml:space="preserve">date, </w:t>
      </w:r>
      <w:r w:rsidR="00805DB0" w:rsidRPr="00285B76">
        <w:rPr>
          <w:rFonts w:ascii="Roboto" w:hAnsi="Roboto"/>
          <w:bCs/>
        </w:rPr>
        <w:t>92</w:t>
      </w:r>
      <w:r w:rsidRPr="00285B76">
        <w:rPr>
          <w:rFonts w:ascii="Roboto" w:hAnsi="Roboto"/>
          <w:bCs/>
        </w:rPr>
        <w:t xml:space="preserve"> lost free-to-use ATMs have been targeted for replacement and resolved, </w:t>
      </w:r>
      <w:r w:rsidR="00805DB0" w:rsidRPr="00285B76">
        <w:rPr>
          <w:rFonts w:ascii="Roboto" w:hAnsi="Roboto"/>
          <w:bCs/>
        </w:rPr>
        <w:t>40</w:t>
      </w:r>
      <w:r w:rsidR="00A76D1E" w:rsidRPr="00285B76">
        <w:rPr>
          <w:rFonts w:ascii="Roboto" w:hAnsi="Roboto"/>
          <w:bCs/>
        </w:rPr>
        <w:t xml:space="preserve"> </w:t>
      </w:r>
      <w:r w:rsidRPr="00285B76">
        <w:rPr>
          <w:rFonts w:ascii="Roboto" w:hAnsi="Roboto"/>
          <w:bCs/>
        </w:rPr>
        <w:t xml:space="preserve">through Direct Commissioning, 19 through </w:t>
      </w:r>
      <w:r w:rsidR="00BD44A1" w:rsidRPr="00285B76">
        <w:rPr>
          <w:rFonts w:ascii="Roboto" w:hAnsi="Roboto"/>
          <w:bCs/>
        </w:rPr>
        <w:t>P</w:t>
      </w:r>
      <w:r w:rsidRPr="00285B76">
        <w:rPr>
          <w:rFonts w:ascii="Roboto" w:hAnsi="Roboto"/>
          <w:bCs/>
        </w:rPr>
        <w:t xml:space="preserve">remiums and the remaining </w:t>
      </w:r>
      <w:r w:rsidR="00D97427" w:rsidRPr="00285B76">
        <w:rPr>
          <w:rFonts w:ascii="Roboto" w:hAnsi="Roboto"/>
          <w:bCs/>
        </w:rPr>
        <w:t>3</w:t>
      </w:r>
      <w:r w:rsidR="00A76D1E" w:rsidRPr="00285B76">
        <w:rPr>
          <w:rFonts w:ascii="Roboto" w:hAnsi="Roboto"/>
          <w:bCs/>
        </w:rPr>
        <w:t>3</w:t>
      </w:r>
      <w:r w:rsidRPr="00285B76">
        <w:rPr>
          <w:rFonts w:ascii="Roboto" w:hAnsi="Roboto"/>
          <w:bCs/>
        </w:rPr>
        <w:t xml:space="preserve"> by </w:t>
      </w:r>
      <w:r w:rsidR="00F85E00" w:rsidRPr="00285B76">
        <w:rPr>
          <w:rFonts w:ascii="Roboto" w:hAnsi="Roboto"/>
          <w:bCs/>
        </w:rPr>
        <w:t>regular installation programmes</w:t>
      </w:r>
      <w:r w:rsidRPr="00285B76">
        <w:rPr>
          <w:rFonts w:ascii="Roboto" w:hAnsi="Roboto"/>
          <w:bCs/>
        </w:rPr>
        <w:t>.</w:t>
      </w:r>
    </w:p>
    <w:p w14:paraId="09CB0970" w14:textId="04C1B0CF" w:rsidR="00212804" w:rsidRPr="00285B76" w:rsidRDefault="002E5F2B" w:rsidP="00544A21">
      <w:pPr>
        <w:spacing w:after="120" w:line="276" w:lineRule="auto"/>
        <w:ind w:left="357"/>
        <w:rPr>
          <w:rFonts w:ascii="Roboto" w:hAnsi="Roboto"/>
          <w:bCs/>
        </w:rPr>
      </w:pPr>
      <w:bookmarkStart w:id="6" w:name="_Hlk72503680"/>
      <w:r w:rsidRPr="00285B76">
        <w:rPr>
          <w:rFonts w:ascii="Roboto" w:hAnsi="Roboto"/>
          <w:bCs/>
        </w:rPr>
        <w:t xml:space="preserve">Overall, over 3,500 ATMs </w:t>
      </w:r>
      <w:r w:rsidR="00596586" w:rsidRPr="00285B76">
        <w:rPr>
          <w:rFonts w:ascii="Roboto" w:hAnsi="Roboto"/>
          <w:bCs/>
        </w:rPr>
        <w:t xml:space="preserve">get a </w:t>
      </w:r>
      <w:r w:rsidRPr="00285B76">
        <w:rPr>
          <w:rFonts w:ascii="Roboto" w:hAnsi="Roboto"/>
          <w:bCs/>
        </w:rPr>
        <w:t>subsidy as part of LINK’s work on financial inclusion.</w:t>
      </w:r>
      <w:r w:rsidR="008B5AF0" w:rsidRPr="00285B76">
        <w:rPr>
          <w:rFonts w:ascii="Roboto" w:hAnsi="Roboto"/>
          <w:bCs/>
        </w:rPr>
        <w:t xml:space="preserve">  </w:t>
      </w:r>
      <w:bookmarkEnd w:id="6"/>
      <w:r w:rsidR="007350F2" w:rsidRPr="00285B76">
        <w:rPr>
          <w:rFonts w:ascii="Roboto" w:hAnsi="Roboto"/>
          <w:bCs/>
        </w:rPr>
        <w:t xml:space="preserve">LINK </w:t>
      </w:r>
      <w:r w:rsidR="008B5AF0" w:rsidRPr="00285B76">
        <w:rPr>
          <w:rFonts w:ascii="Roboto" w:hAnsi="Roboto"/>
          <w:bCs/>
        </w:rPr>
        <w:t xml:space="preserve">is </w:t>
      </w:r>
      <w:r w:rsidR="00701728" w:rsidRPr="00285B76">
        <w:rPr>
          <w:rFonts w:ascii="Roboto" w:hAnsi="Roboto"/>
          <w:bCs/>
        </w:rPr>
        <w:t xml:space="preserve">now </w:t>
      </w:r>
      <w:r w:rsidR="008B5AF0" w:rsidRPr="00285B76">
        <w:rPr>
          <w:rFonts w:ascii="Roboto" w:hAnsi="Roboto"/>
          <w:bCs/>
        </w:rPr>
        <w:t xml:space="preserve">using social media to further raise awareness of the initiative and </w:t>
      </w:r>
      <w:r w:rsidR="007350F2" w:rsidRPr="00285B76">
        <w:rPr>
          <w:rFonts w:ascii="Roboto" w:hAnsi="Roboto"/>
          <w:bCs/>
        </w:rPr>
        <w:t>continues to welcome requests for ATMs.</w:t>
      </w:r>
      <w:bookmarkEnd w:id="2"/>
      <w:bookmarkEnd w:id="3"/>
      <w:bookmarkEnd w:id="4"/>
      <w:bookmarkEnd w:id="5"/>
      <w:r w:rsidR="00212804" w:rsidRPr="00285B76">
        <w:rPr>
          <w:rFonts w:ascii="Roboto" w:hAnsi="Roboto"/>
          <w:bCs/>
        </w:rPr>
        <w:t xml:space="preserve">  Please </w:t>
      </w:r>
      <w:r w:rsidR="00544A21" w:rsidRPr="00285B76">
        <w:rPr>
          <w:rFonts w:ascii="Roboto" w:hAnsi="Roboto"/>
          <w:bCs/>
        </w:rPr>
        <w:t xml:space="preserve">see the LINK website for more details </w:t>
      </w:r>
      <w:hyperlink r:id="rId21" w:history="1">
        <w:r w:rsidR="001252FF" w:rsidRPr="00285B76">
          <w:rPr>
            <w:rStyle w:val="Hyperlink"/>
            <w:rFonts w:ascii="Roboto" w:hAnsi="Roboto"/>
            <w:bCs/>
          </w:rPr>
          <w:t>https://www.link.co.uk/consumers/request-access-to-cash/</w:t>
        </w:r>
      </w:hyperlink>
      <w:r w:rsidR="00544A21" w:rsidRPr="00285B76">
        <w:rPr>
          <w:rFonts w:ascii="Roboto" w:hAnsi="Roboto"/>
          <w:bCs/>
        </w:rPr>
        <w:t>.</w:t>
      </w:r>
    </w:p>
    <w:p w14:paraId="5CB09AD4" w14:textId="397E318A" w:rsidR="009730F0" w:rsidRPr="00285B76" w:rsidRDefault="009730F0" w:rsidP="009730F0">
      <w:pPr>
        <w:spacing w:after="120" w:line="276" w:lineRule="auto"/>
        <w:ind w:left="357"/>
        <w:rPr>
          <w:rFonts w:ascii="Roboto" w:hAnsi="Roboto"/>
          <w:bCs/>
        </w:rPr>
      </w:pPr>
      <w:r w:rsidRPr="00285B76">
        <w:rPr>
          <w:rStyle w:val="css-901oao"/>
          <w:rFonts w:ascii="Roboto" w:hAnsi="Roboto"/>
          <w:bCs/>
        </w:rPr>
        <w:t xml:space="preserve"> </w:t>
      </w:r>
      <w:r w:rsidRPr="00285B76">
        <w:rPr>
          <w:rFonts w:ascii="Roboto" w:hAnsi="Roboto"/>
        </w:rPr>
        <w:t xml:space="preserve">   </w:t>
      </w:r>
      <w:r w:rsidR="00291374" w:rsidRPr="00E1645B">
        <w:rPr>
          <w:rFonts w:ascii="Roboto" w:hAnsi="Roboto"/>
          <w:noProof/>
        </w:rPr>
        <mc:AlternateContent>
          <mc:Choice Requires="wps">
            <w:drawing>
              <wp:anchor distT="0" distB="0" distL="114300" distR="114300" simplePos="0" relativeHeight="251682816" behindDoc="0" locked="0" layoutInCell="1" allowOverlap="1" wp14:anchorId="4A7A315D" wp14:editId="269B93B4">
                <wp:simplePos x="0" y="0"/>
                <wp:positionH relativeFrom="margin">
                  <wp:align>left</wp:align>
                </wp:positionH>
                <wp:positionV relativeFrom="paragraph">
                  <wp:posOffset>45720</wp:posOffset>
                </wp:positionV>
                <wp:extent cx="6343650" cy="47625"/>
                <wp:effectExtent l="0" t="0" r="0"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43650" cy="47625"/>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A0BDC" id="Straight Connector 1" o:spid="_x0000_s1026" style="position:absolute;flip:y;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9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" strokecolor="#8eaadb [1940]" strokeweight=".5pt">
                <v:stroke joinstyle="miter"/>
                <o:lock v:ext="edit" shapetype="f"/>
                <w10:wrap anchorx="margin"/>
              </v:line>
            </w:pict>
          </mc:Fallback>
        </mc:AlternateContent>
      </w:r>
    </w:p>
    <w:p w14:paraId="70033170" w14:textId="57A4D1D0" w:rsidR="003464FA" w:rsidRPr="00285B76" w:rsidRDefault="003464FA" w:rsidP="009730F0">
      <w:pPr>
        <w:pStyle w:val="ListParagraph"/>
        <w:numPr>
          <w:ilvl w:val="0"/>
          <w:numId w:val="1"/>
        </w:numPr>
        <w:spacing w:after="120" w:line="276" w:lineRule="auto"/>
        <w:ind w:left="357"/>
        <w:rPr>
          <w:rFonts w:ascii="Roboto" w:hAnsi="Roboto"/>
          <w:b/>
          <w:bCs/>
        </w:rPr>
      </w:pPr>
      <w:bookmarkStart w:id="7" w:name="_Hlk88134027"/>
      <w:r w:rsidRPr="00285B76">
        <w:rPr>
          <w:rFonts w:ascii="Roboto" w:hAnsi="Roboto"/>
          <w:b/>
          <w:bCs/>
        </w:rPr>
        <w:t>LINK FOOTPRINT REPORT</w:t>
      </w:r>
    </w:p>
    <w:bookmarkEnd w:id="7"/>
    <w:p w14:paraId="0CEBD3A3" w14:textId="2D842577" w:rsidR="000271B7" w:rsidRPr="00285B76" w:rsidRDefault="003464FA" w:rsidP="00544A21">
      <w:pPr>
        <w:spacing w:after="120" w:line="276" w:lineRule="auto"/>
        <w:ind w:left="357"/>
        <w:rPr>
          <w:rFonts w:ascii="Roboto" w:hAnsi="Roboto"/>
          <w:bCs/>
        </w:rPr>
      </w:pPr>
      <w:r w:rsidRPr="00285B76">
        <w:rPr>
          <w:rFonts w:ascii="Roboto" w:hAnsi="Roboto"/>
          <w:bCs/>
        </w:rPr>
        <w:t>LINK is committed to maintaining free access to cash for many years to come through an extensive network of ATMs, which covers the same area as it did on 1</w:t>
      </w:r>
      <w:r w:rsidRPr="00285B76">
        <w:rPr>
          <w:rFonts w:ascii="Roboto" w:hAnsi="Roboto"/>
          <w:bCs/>
          <w:vertAlign w:val="superscript"/>
        </w:rPr>
        <w:t>st</w:t>
      </w:r>
      <w:r w:rsidRPr="00285B76">
        <w:rPr>
          <w:rFonts w:ascii="Roboto" w:hAnsi="Roboto"/>
          <w:bCs/>
        </w:rPr>
        <w:t xml:space="preserve"> February 2018.</w:t>
      </w:r>
      <w:r w:rsidR="00464670" w:rsidRPr="00285B76">
        <w:rPr>
          <w:rFonts w:ascii="Roboto" w:hAnsi="Roboto"/>
          <w:bCs/>
        </w:rPr>
        <w:t xml:space="preserve">  </w:t>
      </w:r>
      <w:r w:rsidRPr="00285B76">
        <w:rPr>
          <w:rFonts w:ascii="Roboto" w:hAnsi="Roboto"/>
          <w:bCs/>
        </w:rPr>
        <w:t xml:space="preserve">This </w:t>
      </w:r>
      <w:r w:rsidR="00B35B30" w:rsidRPr="00285B76">
        <w:rPr>
          <w:rFonts w:ascii="Roboto" w:hAnsi="Roboto"/>
          <w:bCs/>
        </w:rPr>
        <w:t xml:space="preserve">includes Protected ATMs which are </w:t>
      </w:r>
      <w:r w:rsidR="00212804" w:rsidRPr="00285B76">
        <w:rPr>
          <w:rFonts w:ascii="Roboto" w:hAnsi="Roboto"/>
          <w:bCs/>
        </w:rPr>
        <w:t xml:space="preserve">machines </w:t>
      </w:r>
      <w:r w:rsidR="00B35B30" w:rsidRPr="00285B76">
        <w:rPr>
          <w:rFonts w:ascii="Roboto" w:hAnsi="Roboto"/>
          <w:bCs/>
        </w:rPr>
        <w:t>1</w:t>
      </w:r>
      <w:r w:rsidR="006C6B5A" w:rsidRPr="00285B76">
        <w:rPr>
          <w:rFonts w:ascii="Roboto" w:hAnsi="Roboto"/>
          <w:bCs/>
        </w:rPr>
        <w:t>km</w:t>
      </w:r>
      <w:r w:rsidR="00B35B30" w:rsidRPr="00285B76">
        <w:rPr>
          <w:rFonts w:ascii="Roboto" w:hAnsi="Roboto"/>
          <w:bCs/>
        </w:rPr>
        <w:t xml:space="preserve"> or more away from another free ATM</w:t>
      </w:r>
      <w:r w:rsidR="00FF628C" w:rsidRPr="00285B76">
        <w:rPr>
          <w:rFonts w:ascii="Roboto" w:hAnsi="Roboto"/>
          <w:bCs/>
        </w:rPr>
        <w:t xml:space="preserve"> and are therefore </w:t>
      </w:r>
      <w:r w:rsidR="00212804" w:rsidRPr="00285B76">
        <w:rPr>
          <w:rFonts w:ascii="Roboto" w:hAnsi="Roboto"/>
          <w:bCs/>
        </w:rPr>
        <w:t xml:space="preserve">considered </w:t>
      </w:r>
      <w:r w:rsidR="00FF628C" w:rsidRPr="00285B76">
        <w:rPr>
          <w:rFonts w:ascii="Roboto" w:hAnsi="Roboto"/>
          <w:bCs/>
        </w:rPr>
        <w:t xml:space="preserve">vital </w:t>
      </w:r>
      <w:r w:rsidR="00212804" w:rsidRPr="00285B76">
        <w:rPr>
          <w:rFonts w:ascii="Roboto" w:hAnsi="Roboto"/>
          <w:bCs/>
        </w:rPr>
        <w:t xml:space="preserve">by LINK </w:t>
      </w:r>
      <w:r w:rsidR="00FF628C" w:rsidRPr="00285B76">
        <w:rPr>
          <w:rFonts w:ascii="Roboto" w:hAnsi="Roboto"/>
          <w:bCs/>
        </w:rPr>
        <w:t>for their local communit</w:t>
      </w:r>
      <w:r w:rsidR="000271B7" w:rsidRPr="00285B76">
        <w:rPr>
          <w:rFonts w:ascii="Roboto" w:hAnsi="Roboto"/>
          <w:bCs/>
        </w:rPr>
        <w:t>y</w:t>
      </w:r>
      <w:r w:rsidR="00B35B30" w:rsidRPr="00285B76">
        <w:rPr>
          <w:rFonts w:ascii="Roboto" w:hAnsi="Roboto"/>
          <w:bCs/>
        </w:rPr>
        <w:t>.  T</w:t>
      </w:r>
      <w:r w:rsidR="0046380E" w:rsidRPr="00285B76">
        <w:rPr>
          <w:rFonts w:ascii="Roboto" w:hAnsi="Roboto"/>
          <w:bCs/>
        </w:rPr>
        <w:t>hese</w:t>
      </w:r>
      <w:r w:rsidR="00F8361D" w:rsidRPr="00285B76">
        <w:rPr>
          <w:rFonts w:ascii="Roboto" w:hAnsi="Roboto"/>
          <w:bCs/>
        </w:rPr>
        <w:t xml:space="preserve"> Protected ATMs </w:t>
      </w:r>
      <w:r w:rsidR="009377C8" w:rsidRPr="00285B76">
        <w:rPr>
          <w:rFonts w:ascii="Roboto" w:hAnsi="Roboto"/>
          <w:bCs/>
        </w:rPr>
        <w:t xml:space="preserve">are analysed every </w:t>
      </w:r>
      <w:r w:rsidR="0046380E" w:rsidRPr="00285B76">
        <w:rPr>
          <w:rFonts w:ascii="Roboto" w:hAnsi="Roboto"/>
          <w:bCs/>
        </w:rPr>
        <w:t xml:space="preserve">month </w:t>
      </w:r>
      <w:r w:rsidR="00FF628C" w:rsidRPr="00285B76">
        <w:rPr>
          <w:rFonts w:ascii="Roboto" w:hAnsi="Roboto"/>
          <w:bCs/>
        </w:rPr>
        <w:t>and</w:t>
      </w:r>
      <w:r w:rsidR="009730F0" w:rsidRPr="00285B76">
        <w:rPr>
          <w:rFonts w:ascii="Roboto" w:hAnsi="Roboto"/>
          <w:bCs/>
        </w:rPr>
        <w:t xml:space="preserve"> the </w:t>
      </w:r>
      <w:r w:rsidR="00F8361D" w:rsidRPr="00285B76">
        <w:rPr>
          <w:rFonts w:ascii="Roboto" w:hAnsi="Roboto"/>
          <w:bCs/>
        </w:rPr>
        <w:t xml:space="preserve">changes </w:t>
      </w:r>
      <w:r w:rsidR="00FF628C" w:rsidRPr="00285B76">
        <w:rPr>
          <w:rFonts w:ascii="Roboto" w:hAnsi="Roboto"/>
          <w:bCs/>
        </w:rPr>
        <w:t xml:space="preserve">are </w:t>
      </w:r>
      <w:r w:rsidR="006255E5" w:rsidRPr="00285B76">
        <w:rPr>
          <w:rFonts w:ascii="Roboto" w:hAnsi="Roboto"/>
          <w:bCs/>
        </w:rPr>
        <w:t>summarised below.</w:t>
      </w:r>
      <w:r w:rsidR="00682393" w:rsidRPr="00285B76">
        <w:rPr>
          <w:rFonts w:ascii="Roboto" w:hAnsi="Roboto"/>
          <w:bCs/>
        </w:rPr>
        <w:t xml:space="preserve">  </w:t>
      </w:r>
    </w:p>
    <w:tbl>
      <w:tblPr>
        <w:tblW w:w="8896" w:type="dxa"/>
        <w:tblInd w:w="460" w:type="dxa"/>
        <w:tblLook w:val="04A0" w:firstRow="1" w:lastRow="0" w:firstColumn="1" w:lastColumn="0" w:noHBand="0" w:noVBand="1"/>
      </w:tblPr>
      <w:tblGrid>
        <w:gridCol w:w="4440"/>
        <w:gridCol w:w="760"/>
        <w:gridCol w:w="760"/>
        <w:gridCol w:w="760"/>
        <w:gridCol w:w="760"/>
        <w:gridCol w:w="1416"/>
      </w:tblGrid>
      <w:tr w:rsidR="008A39B9" w:rsidRPr="00285B76" w14:paraId="4ED28571" w14:textId="77777777" w:rsidTr="00C36E51">
        <w:trPr>
          <w:trHeight w:val="554"/>
        </w:trPr>
        <w:tc>
          <w:tcPr>
            <w:tcW w:w="4440" w:type="dxa"/>
            <w:tcBorders>
              <w:top w:val="nil"/>
              <w:left w:val="nil"/>
              <w:bottom w:val="nil"/>
              <w:right w:val="nil"/>
            </w:tcBorders>
            <w:shd w:val="clear" w:color="000000" w:fill="305496"/>
            <w:vAlign w:val="center"/>
            <w:hideMark/>
          </w:tcPr>
          <w:p w14:paraId="458AB96A" w14:textId="220A04E4" w:rsidR="008A39B9" w:rsidRPr="00E1645B" w:rsidRDefault="00805DB0">
            <w:pPr>
              <w:rPr>
                <w:rFonts w:ascii="Roboto" w:hAnsi="Roboto" w:cs="Adobe Devanagari"/>
                <w:b/>
                <w:bCs/>
                <w:color w:val="FFFFFF"/>
              </w:rPr>
            </w:pPr>
            <w:r w:rsidRPr="00E1645B">
              <w:rPr>
                <w:rFonts w:ascii="Roboto" w:hAnsi="Roboto" w:cs="Adobe Devanagari"/>
                <w:b/>
                <w:bCs/>
                <w:color w:val="FFFFFF"/>
              </w:rPr>
              <w:t>May</w:t>
            </w:r>
            <w:r w:rsidR="005C2F5A" w:rsidRPr="00E1645B">
              <w:rPr>
                <w:rFonts w:ascii="Roboto" w:hAnsi="Roboto" w:cs="Adobe Devanagari"/>
                <w:b/>
                <w:bCs/>
                <w:color w:val="FFFFFF"/>
              </w:rPr>
              <w:t xml:space="preserve"> </w:t>
            </w:r>
            <w:r w:rsidR="00F3006D" w:rsidRPr="00E1645B">
              <w:rPr>
                <w:rFonts w:ascii="Roboto" w:hAnsi="Roboto" w:cs="Adobe Devanagari"/>
                <w:b/>
                <w:bCs/>
                <w:color w:val="FFFFFF"/>
              </w:rPr>
              <w:t>2022</w:t>
            </w:r>
          </w:p>
        </w:tc>
        <w:tc>
          <w:tcPr>
            <w:tcW w:w="3040" w:type="dxa"/>
            <w:gridSpan w:val="4"/>
            <w:tcBorders>
              <w:top w:val="nil"/>
              <w:left w:val="nil"/>
              <w:bottom w:val="nil"/>
              <w:right w:val="nil"/>
            </w:tcBorders>
            <w:shd w:val="clear" w:color="000000" w:fill="305496"/>
            <w:vAlign w:val="center"/>
            <w:hideMark/>
          </w:tcPr>
          <w:p w14:paraId="75F7FD42" w14:textId="73DAD12C" w:rsidR="008A39B9" w:rsidRPr="00E1645B" w:rsidRDefault="008A39B9">
            <w:pPr>
              <w:jc w:val="center"/>
              <w:rPr>
                <w:rFonts w:ascii="Roboto" w:hAnsi="Roboto" w:cs="Adobe Devanagari"/>
                <w:b/>
                <w:bCs/>
                <w:color w:val="FFFFFF"/>
              </w:rPr>
            </w:pPr>
          </w:p>
        </w:tc>
        <w:tc>
          <w:tcPr>
            <w:tcW w:w="1416" w:type="dxa"/>
            <w:tcBorders>
              <w:top w:val="nil"/>
              <w:left w:val="single" w:sz="4" w:space="0" w:color="auto"/>
              <w:bottom w:val="nil"/>
              <w:right w:val="nil"/>
            </w:tcBorders>
            <w:shd w:val="clear" w:color="000000" w:fill="305496"/>
            <w:vAlign w:val="center"/>
            <w:hideMark/>
          </w:tcPr>
          <w:p w14:paraId="45BBC071" w14:textId="77777777" w:rsidR="008A39B9" w:rsidRPr="00E1645B" w:rsidRDefault="008A39B9">
            <w:pPr>
              <w:jc w:val="center"/>
              <w:rPr>
                <w:rFonts w:ascii="Roboto" w:hAnsi="Roboto" w:cs="Adobe Devanagari"/>
                <w:b/>
                <w:bCs/>
                <w:color w:val="FFFFFF"/>
              </w:rPr>
            </w:pPr>
            <w:r w:rsidRPr="00E1645B">
              <w:rPr>
                <w:rFonts w:ascii="Roboto" w:hAnsi="Roboto" w:cs="Adobe Devanagari"/>
                <w:b/>
                <w:bCs/>
                <w:color w:val="FFFFFF"/>
              </w:rPr>
              <w:t>Monthly change</w:t>
            </w:r>
          </w:p>
        </w:tc>
      </w:tr>
      <w:tr w:rsidR="008A39B9" w:rsidRPr="00285B76" w14:paraId="4C9598F5" w14:textId="77777777" w:rsidTr="00C36E51">
        <w:trPr>
          <w:trHeight w:val="360"/>
        </w:trPr>
        <w:tc>
          <w:tcPr>
            <w:tcW w:w="4440" w:type="dxa"/>
            <w:tcBorders>
              <w:top w:val="nil"/>
              <w:left w:val="nil"/>
              <w:bottom w:val="nil"/>
              <w:right w:val="nil"/>
            </w:tcBorders>
            <w:shd w:val="clear" w:color="000000" w:fill="D9E1F2"/>
            <w:vAlign w:val="center"/>
            <w:hideMark/>
          </w:tcPr>
          <w:p w14:paraId="7D562A72" w14:textId="77777777" w:rsidR="008A39B9" w:rsidRPr="00E1645B" w:rsidRDefault="008A39B9">
            <w:pPr>
              <w:rPr>
                <w:rFonts w:ascii="Roboto" w:hAnsi="Roboto" w:cs="Adobe Devanagari"/>
                <w:color w:val="000000"/>
              </w:rPr>
            </w:pPr>
            <w:r w:rsidRPr="00E1645B">
              <w:rPr>
                <w:rFonts w:ascii="Roboto" w:hAnsi="Roboto" w:cs="Adobe Devanagari"/>
                <w:color w:val="000000"/>
              </w:rPr>
              <w:t>Total Protected ATMs</w:t>
            </w:r>
          </w:p>
        </w:tc>
        <w:tc>
          <w:tcPr>
            <w:tcW w:w="760" w:type="dxa"/>
            <w:tcBorders>
              <w:top w:val="nil"/>
              <w:left w:val="nil"/>
              <w:bottom w:val="nil"/>
              <w:right w:val="nil"/>
            </w:tcBorders>
            <w:shd w:val="clear" w:color="000000" w:fill="D9E1F2"/>
            <w:vAlign w:val="center"/>
            <w:hideMark/>
          </w:tcPr>
          <w:p w14:paraId="6DA754EB" w14:textId="49220A16" w:rsidR="008A39B9" w:rsidRPr="00E1645B" w:rsidRDefault="0095592C">
            <w:pPr>
              <w:jc w:val="center"/>
              <w:rPr>
                <w:rFonts w:ascii="Roboto" w:hAnsi="Roboto" w:cs="Adobe Devanagari"/>
                <w:color w:val="000000"/>
              </w:rPr>
            </w:pPr>
            <w:r w:rsidRPr="00E1645B">
              <w:rPr>
                <w:rFonts w:ascii="Roboto" w:hAnsi="Roboto" w:cs="Adobe Devanagari"/>
                <w:color w:val="000000"/>
              </w:rPr>
              <w:t>3</w:t>
            </w:r>
            <w:r w:rsidR="00805DB0" w:rsidRPr="00E1645B">
              <w:rPr>
                <w:rFonts w:ascii="Roboto" w:hAnsi="Roboto" w:cs="Adobe Devanagari"/>
                <w:color w:val="000000"/>
              </w:rPr>
              <w:t>,</w:t>
            </w:r>
            <w:r w:rsidR="005C2F5A" w:rsidRPr="00E1645B">
              <w:rPr>
                <w:rFonts w:ascii="Roboto" w:hAnsi="Roboto" w:cs="Adobe Devanagari"/>
                <w:color w:val="000000"/>
              </w:rPr>
              <w:t>2</w:t>
            </w:r>
            <w:r w:rsidR="00805DB0" w:rsidRPr="00E1645B">
              <w:rPr>
                <w:rFonts w:ascii="Roboto" w:hAnsi="Roboto" w:cs="Adobe Devanagari"/>
                <w:color w:val="000000"/>
              </w:rPr>
              <w:t>78</w:t>
            </w:r>
          </w:p>
        </w:tc>
        <w:tc>
          <w:tcPr>
            <w:tcW w:w="760" w:type="dxa"/>
            <w:tcBorders>
              <w:top w:val="nil"/>
              <w:left w:val="nil"/>
              <w:bottom w:val="nil"/>
              <w:right w:val="nil"/>
            </w:tcBorders>
            <w:shd w:val="clear" w:color="000000" w:fill="D9E1F2"/>
            <w:vAlign w:val="center"/>
            <w:hideMark/>
          </w:tcPr>
          <w:p w14:paraId="47719ECD"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6CE5F9CF"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4DAD6426"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1416" w:type="dxa"/>
            <w:tcBorders>
              <w:top w:val="nil"/>
              <w:left w:val="single" w:sz="4" w:space="0" w:color="auto"/>
              <w:bottom w:val="nil"/>
              <w:right w:val="nil"/>
            </w:tcBorders>
            <w:shd w:val="clear" w:color="000000" w:fill="D9E1F2"/>
            <w:vAlign w:val="center"/>
            <w:hideMark/>
          </w:tcPr>
          <w:p w14:paraId="0FE7D9A7" w14:textId="789D0588" w:rsidR="008A39B9" w:rsidRPr="00E1645B" w:rsidRDefault="00805DB0">
            <w:pPr>
              <w:jc w:val="center"/>
              <w:rPr>
                <w:rFonts w:ascii="Roboto" w:hAnsi="Roboto" w:cs="Adobe Devanagari"/>
                <w:color w:val="000000"/>
              </w:rPr>
            </w:pPr>
            <w:r w:rsidRPr="00E1645B">
              <w:rPr>
                <w:rFonts w:ascii="Roboto" w:hAnsi="Roboto" w:cs="Adobe Devanagari"/>
                <w:color w:val="000000"/>
              </w:rPr>
              <w:t>12</w:t>
            </w:r>
          </w:p>
        </w:tc>
      </w:tr>
      <w:tr w:rsidR="008A39B9" w:rsidRPr="00285B76" w14:paraId="31E6D35E" w14:textId="77777777" w:rsidTr="00C36E51">
        <w:trPr>
          <w:trHeight w:val="300"/>
        </w:trPr>
        <w:tc>
          <w:tcPr>
            <w:tcW w:w="4440" w:type="dxa"/>
            <w:tcBorders>
              <w:top w:val="nil"/>
              <w:left w:val="nil"/>
              <w:bottom w:val="nil"/>
              <w:right w:val="nil"/>
            </w:tcBorders>
            <w:shd w:val="clear" w:color="000000" w:fill="D9E1F2"/>
            <w:vAlign w:val="center"/>
            <w:hideMark/>
          </w:tcPr>
          <w:p w14:paraId="2219DF2C" w14:textId="77777777" w:rsidR="008A39B9" w:rsidRPr="00E1645B" w:rsidRDefault="008A39B9">
            <w:pPr>
              <w:rPr>
                <w:rFonts w:ascii="Roboto" w:hAnsi="Roboto" w:cs="Adobe Devanagari"/>
                <w:color w:val="000000"/>
              </w:rPr>
            </w:pPr>
            <w:r w:rsidRPr="00E1645B">
              <w:rPr>
                <w:rFonts w:ascii="Roboto" w:hAnsi="Roboto" w:cs="Adobe Devanagari"/>
                <w:color w:val="000000"/>
              </w:rPr>
              <w:t>Live ATMs</w:t>
            </w:r>
          </w:p>
        </w:tc>
        <w:tc>
          <w:tcPr>
            <w:tcW w:w="760" w:type="dxa"/>
            <w:tcBorders>
              <w:top w:val="nil"/>
              <w:left w:val="nil"/>
              <w:bottom w:val="nil"/>
              <w:right w:val="nil"/>
            </w:tcBorders>
            <w:shd w:val="clear" w:color="000000" w:fill="D9E1F2"/>
            <w:vAlign w:val="center"/>
            <w:hideMark/>
          </w:tcPr>
          <w:p w14:paraId="5593719A" w14:textId="39E9D41F" w:rsidR="008A39B9" w:rsidRPr="00E1645B" w:rsidRDefault="0095592C">
            <w:pPr>
              <w:jc w:val="center"/>
              <w:rPr>
                <w:rFonts w:ascii="Roboto" w:hAnsi="Roboto" w:cs="Adobe Devanagari"/>
                <w:color w:val="000000"/>
              </w:rPr>
            </w:pPr>
            <w:r w:rsidRPr="00E1645B">
              <w:rPr>
                <w:rFonts w:ascii="Roboto" w:hAnsi="Roboto" w:cs="Adobe Devanagari"/>
                <w:color w:val="000000"/>
              </w:rPr>
              <w:t>2</w:t>
            </w:r>
            <w:r w:rsidR="00805DB0" w:rsidRPr="00E1645B">
              <w:rPr>
                <w:rFonts w:ascii="Roboto" w:hAnsi="Roboto" w:cs="Adobe Devanagari"/>
                <w:color w:val="000000"/>
              </w:rPr>
              <w:t>,</w:t>
            </w:r>
            <w:r w:rsidRPr="00E1645B">
              <w:rPr>
                <w:rFonts w:ascii="Roboto" w:hAnsi="Roboto" w:cs="Adobe Devanagari"/>
                <w:color w:val="000000"/>
              </w:rPr>
              <w:t>8</w:t>
            </w:r>
            <w:r w:rsidR="005C2F5A" w:rsidRPr="00E1645B">
              <w:rPr>
                <w:rFonts w:ascii="Roboto" w:hAnsi="Roboto" w:cs="Adobe Devanagari"/>
                <w:color w:val="000000"/>
              </w:rPr>
              <w:t>5</w:t>
            </w:r>
            <w:r w:rsidR="00805DB0" w:rsidRPr="00E1645B">
              <w:rPr>
                <w:rFonts w:ascii="Roboto" w:hAnsi="Roboto" w:cs="Adobe Devanagari"/>
                <w:color w:val="000000"/>
              </w:rPr>
              <w:t>7</w:t>
            </w:r>
          </w:p>
        </w:tc>
        <w:tc>
          <w:tcPr>
            <w:tcW w:w="760" w:type="dxa"/>
            <w:tcBorders>
              <w:top w:val="nil"/>
              <w:left w:val="nil"/>
              <w:bottom w:val="nil"/>
              <w:right w:val="nil"/>
            </w:tcBorders>
            <w:shd w:val="clear" w:color="000000" w:fill="D9E1F2"/>
            <w:vAlign w:val="center"/>
            <w:hideMark/>
          </w:tcPr>
          <w:p w14:paraId="1479F9E3"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2674443F"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556AE300"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1416" w:type="dxa"/>
            <w:tcBorders>
              <w:top w:val="nil"/>
              <w:left w:val="single" w:sz="4" w:space="0" w:color="auto"/>
              <w:bottom w:val="nil"/>
              <w:right w:val="nil"/>
            </w:tcBorders>
            <w:shd w:val="clear" w:color="000000" w:fill="D9E1F2"/>
            <w:vAlign w:val="center"/>
            <w:hideMark/>
          </w:tcPr>
          <w:p w14:paraId="00936719" w14:textId="43BE69FD" w:rsidR="008A39B9" w:rsidRPr="00E1645B" w:rsidRDefault="00805DB0">
            <w:pPr>
              <w:jc w:val="center"/>
              <w:rPr>
                <w:rFonts w:ascii="Roboto" w:hAnsi="Roboto" w:cs="Adobe Devanagari"/>
                <w:color w:val="000000"/>
              </w:rPr>
            </w:pPr>
            <w:r w:rsidRPr="00E1645B">
              <w:rPr>
                <w:rFonts w:ascii="Roboto" w:hAnsi="Roboto" w:cs="Adobe Devanagari"/>
                <w:color w:val="000000"/>
              </w:rPr>
              <w:t>7</w:t>
            </w:r>
          </w:p>
        </w:tc>
      </w:tr>
      <w:tr w:rsidR="008A39B9" w:rsidRPr="00285B76" w14:paraId="74FA4EFC" w14:textId="77777777" w:rsidTr="00C36E51">
        <w:trPr>
          <w:trHeight w:val="360"/>
        </w:trPr>
        <w:tc>
          <w:tcPr>
            <w:tcW w:w="4440" w:type="dxa"/>
            <w:tcBorders>
              <w:top w:val="nil"/>
              <w:left w:val="nil"/>
              <w:bottom w:val="nil"/>
              <w:right w:val="nil"/>
            </w:tcBorders>
            <w:shd w:val="clear" w:color="000000" w:fill="B4C6E7"/>
            <w:vAlign w:val="center"/>
            <w:hideMark/>
          </w:tcPr>
          <w:p w14:paraId="7F479A35" w14:textId="77777777" w:rsidR="008A39B9" w:rsidRPr="00E1645B" w:rsidRDefault="008A39B9">
            <w:pPr>
              <w:rPr>
                <w:rFonts w:ascii="Roboto" w:hAnsi="Roboto" w:cs="Adobe Devanagari"/>
                <w:b/>
                <w:bCs/>
                <w:color w:val="000000"/>
              </w:rPr>
            </w:pPr>
            <w:r w:rsidRPr="00E1645B">
              <w:rPr>
                <w:rFonts w:ascii="Roboto" w:hAnsi="Roboto" w:cs="Adobe Devanagari"/>
                <w:b/>
                <w:bCs/>
                <w:color w:val="000000"/>
              </w:rPr>
              <w:t>ATMs No Longer Transacting</w:t>
            </w:r>
          </w:p>
        </w:tc>
        <w:tc>
          <w:tcPr>
            <w:tcW w:w="760" w:type="dxa"/>
            <w:tcBorders>
              <w:top w:val="nil"/>
              <w:left w:val="nil"/>
              <w:bottom w:val="nil"/>
              <w:right w:val="nil"/>
            </w:tcBorders>
            <w:shd w:val="clear" w:color="000000" w:fill="B4C6E7"/>
            <w:vAlign w:val="center"/>
            <w:hideMark/>
          </w:tcPr>
          <w:p w14:paraId="78F3DF85" w14:textId="74D71F6C" w:rsidR="008A39B9" w:rsidRPr="00E1645B" w:rsidRDefault="0095592C">
            <w:pPr>
              <w:jc w:val="center"/>
              <w:rPr>
                <w:rFonts w:ascii="Roboto" w:hAnsi="Roboto" w:cs="Adobe Devanagari"/>
                <w:b/>
                <w:bCs/>
                <w:color w:val="000000"/>
              </w:rPr>
            </w:pPr>
            <w:r w:rsidRPr="00E1645B">
              <w:rPr>
                <w:rFonts w:ascii="Roboto" w:hAnsi="Roboto" w:cs="Adobe Devanagari"/>
                <w:b/>
                <w:bCs/>
                <w:color w:val="000000"/>
              </w:rPr>
              <w:t>4</w:t>
            </w:r>
            <w:r w:rsidR="00805DB0" w:rsidRPr="00E1645B">
              <w:rPr>
                <w:rFonts w:ascii="Roboto" w:hAnsi="Roboto" w:cs="Adobe Devanagari"/>
                <w:b/>
                <w:bCs/>
                <w:color w:val="000000"/>
              </w:rPr>
              <w:t>21</w:t>
            </w:r>
          </w:p>
        </w:tc>
        <w:tc>
          <w:tcPr>
            <w:tcW w:w="760" w:type="dxa"/>
            <w:tcBorders>
              <w:top w:val="nil"/>
              <w:left w:val="nil"/>
              <w:bottom w:val="nil"/>
              <w:right w:val="nil"/>
            </w:tcBorders>
            <w:shd w:val="clear" w:color="000000" w:fill="B4C6E7"/>
            <w:vAlign w:val="center"/>
            <w:hideMark/>
          </w:tcPr>
          <w:p w14:paraId="3ED2E814"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760" w:type="dxa"/>
            <w:tcBorders>
              <w:top w:val="nil"/>
              <w:left w:val="nil"/>
              <w:bottom w:val="nil"/>
              <w:right w:val="nil"/>
            </w:tcBorders>
            <w:shd w:val="clear" w:color="000000" w:fill="B4C6E7"/>
            <w:vAlign w:val="center"/>
            <w:hideMark/>
          </w:tcPr>
          <w:p w14:paraId="3C1E1D5C"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760" w:type="dxa"/>
            <w:tcBorders>
              <w:top w:val="nil"/>
              <w:left w:val="nil"/>
              <w:bottom w:val="nil"/>
              <w:right w:val="nil"/>
            </w:tcBorders>
            <w:shd w:val="clear" w:color="000000" w:fill="B4C6E7"/>
            <w:vAlign w:val="center"/>
            <w:hideMark/>
          </w:tcPr>
          <w:p w14:paraId="6A5920F2"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1416" w:type="dxa"/>
            <w:tcBorders>
              <w:top w:val="nil"/>
              <w:left w:val="single" w:sz="4" w:space="0" w:color="auto"/>
              <w:bottom w:val="nil"/>
              <w:right w:val="nil"/>
            </w:tcBorders>
            <w:shd w:val="clear" w:color="000000" w:fill="B4C6E7"/>
            <w:vAlign w:val="center"/>
            <w:hideMark/>
          </w:tcPr>
          <w:p w14:paraId="7851CB89" w14:textId="760C6C01" w:rsidR="008A39B9" w:rsidRPr="00E1645B" w:rsidRDefault="00805DB0">
            <w:pPr>
              <w:jc w:val="center"/>
              <w:rPr>
                <w:rFonts w:ascii="Roboto" w:hAnsi="Roboto" w:cs="Adobe Devanagari"/>
                <w:b/>
                <w:bCs/>
                <w:color w:val="000000"/>
              </w:rPr>
            </w:pPr>
            <w:r w:rsidRPr="00E1645B">
              <w:rPr>
                <w:rFonts w:ascii="Roboto" w:hAnsi="Roboto" w:cs="Adobe Devanagari"/>
                <w:b/>
                <w:bCs/>
                <w:color w:val="000000"/>
              </w:rPr>
              <w:t>5</w:t>
            </w:r>
          </w:p>
        </w:tc>
      </w:tr>
      <w:tr w:rsidR="008A39B9" w:rsidRPr="00285B76" w14:paraId="29FBE0D2" w14:textId="77777777" w:rsidTr="00C36E51">
        <w:trPr>
          <w:trHeight w:val="360"/>
        </w:trPr>
        <w:tc>
          <w:tcPr>
            <w:tcW w:w="4440" w:type="dxa"/>
            <w:tcBorders>
              <w:top w:val="nil"/>
              <w:left w:val="nil"/>
              <w:bottom w:val="nil"/>
              <w:right w:val="nil"/>
            </w:tcBorders>
            <w:shd w:val="clear" w:color="000000" w:fill="D9E1F2"/>
            <w:vAlign w:val="center"/>
            <w:hideMark/>
          </w:tcPr>
          <w:p w14:paraId="41B52271" w14:textId="77777777" w:rsidR="008A39B9" w:rsidRPr="00E1645B" w:rsidRDefault="008A39B9">
            <w:pPr>
              <w:rPr>
                <w:rFonts w:ascii="Roboto" w:hAnsi="Roboto" w:cs="Adobe Devanagari"/>
                <w:color w:val="000000"/>
              </w:rPr>
            </w:pPr>
            <w:r w:rsidRPr="00E1645B">
              <w:rPr>
                <w:rFonts w:ascii="Roboto" w:hAnsi="Roboto" w:cs="Adobe Devanagari"/>
                <w:color w:val="000000"/>
              </w:rPr>
              <w:t>Temporarily out of action</w:t>
            </w:r>
          </w:p>
        </w:tc>
        <w:tc>
          <w:tcPr>
            <w:tcW w:w="760" w:type="dxa"/>
            <w:tcBorders>
              <w:top w:val="nil"/>
              <w:left w:val="nil"/>
              <w:bottom w:val="nil"/>
              <w:right w:val="nil"/>
            </w:tcBorders>
            <w:shd w:val="clear" w:color="000000" w:fill="D9E1F2"/>
            <w:vAlign w:val="center"/>
            <w:hideMark/>
          </w:tcPr>
          <w:p w14:paraId="5CF71D7E"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0F335FD1" w14:textId="4F80BEC8" w:rsidR="008A39B9" w:rsidRPr="00E1645B" w:rsidRDefault="00805DB0">
            <w:pPr>
              <w:jc w:val="center"/>
              <w:rPr>
                <w:rFonts w:ascii="Roboto" w:hAnsi="Roboto" w:cs="Adobe Devanagari"/>
                <w:color w:val="000000"/>
              </w:rPr>
            </w:pPr>
            <w:r w:rsidRPr="00E1645B">
              <w:rPr>
                <w:rFonts w:ascii="Roboto" w:hAnsi="Roboto" w:cs="Adobe Devanagari"/>
                <w:color w:val="000000"/>
              </w:rPr>
              <w:t>18</w:t>
            </w:r>
          </w:p>
        </w:tc>
        <w:tc>
          <w:tcPr>
            <w:tcW w:w="760" w:type="dxa"/>
            <w:tcBorders>
              <w:top w:val="nil"/>
              <w:left w:val="nil"/>
              <w:bottom w:val="nil"/>
              <w:right w:val="nil"/>
            </w:tcBorders>
            <w:shd w:val="clear" w:color="000000" w:fill="D9E1F2"/>
            <w:vAlign w:val="center"/>
            <w:hideMark/>
          </w:tcPr>
          <w:p w14:paraId="40EF7DC3"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3EB87B74"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1416" w:type="dxa"/>
            <w:tcBorders>
              <w:top w:val="nil"/>
              <w:left w:val="single" w:sz="4" w:space="0" w:color="auto"/>
              <w:bottom w:val="nil"/>
              <w:right w:val="nil"/>
            </w:tcBorders>
            <w:shd w:val="clear" w:color="000000" w:fill="D9E1F2"/>
            <w:vAlign w:val="center"/>
            <w:hideMark/>
          </w:tcPr>
          <w:p w14:paraId="4664F445" w14:textId="754E3EB5" w:rsidR="008A39B9" w:rsidRPr="00E1645B" w:rsidRDefault="00805DB0">
            <w:pPr>
              <w:jc w:val="center"/>
              <w:rPr>
                <w:rFonts w:ascii="Roboto" w:hAnsi="Roboto" w:cs="Adobe Devanagari"/>
                <w:color w:val="000000"/>
              </w:rPr>
            </w:pPr>
            <w:r w:rsidRPr="00E1645B">
              <w:rPr>
                <w:rFonts w:ascii="Roboto" w:hAnsi="Roboto" w:cs="Adobe Devanagari"/>
                <w:color w:val="000000"/>
              </w:rPr>
              <w:t>-4</w:t>
            </w:r>
          </w:p>
        </w:tc>
      </w:tr>
      <w:tr w:rsidR="008A39B9" w:rsidRPr="00285B76" w14:paraId="3D08A336" w14:textId="77777777" w:rsidTr="00C36E51">
        <w:trPr>
          <w:trHeight w:val="360"/>
        </w:trPr>
        <w:tc>
          <w:tcPr>
            <w:tcW w:w="4440" w:type="dxa"/>
            <w:tcBorders>
              <w:top w:val="nil"/>
              <w:left w:val="nil"/>
              <w:bottom w:val="nil"/>
              <w:right w:val="nil"/>
            </w:tcBorders>
            <w:shd w:val="clear" w:color="000000" w:fill="D9E1F2"/>
            <w:vAlign w:val="center"/>
            <w:hideMark/>
          </w:tcPr>
          <w:p w14:paraId="3EECA564" w14:textId="77777777" w:rsidR="008A39B9" w:rsidRPr="00E1645B" w:rsidRDefault="008A39B9">
            <w:pPr>
              <w:rPr>
                <w:rFonts w:ascii="Roboto" w:hAnsi="Roboto" w:cs="Adobe Devanagari"/>
                <w:color w:val="000000"/>
              </w:rPr>
            </w:pPr>
            <w:r w:rsidRPr="00E1645B">
              <w:rPr>
                <w:rFonts w:ascii="Roboto" w:hAnsi="Roboto" w:cs="Adobe Devanagari"/>
                <w:color w:val="000000"/>
              </w:rPr>
              <w:t>Investigations with operator underway</w:t>
            </w:r>
          </w:p>
        </w:tc>
        <w:tc>
          <w:tcPr>
            <w:tcW w:w="760" w:type="dxa"/>
            <w:tcBorders>
              <w:top w:val="nil"/>
              <w:left w:val="nil"/>
              <w:bottom w:val="nil"/>
              <w:right w:val="nil"/>
            </w:tcBorders>
            <w:shd w:val="clear" w:color="000000" w:fill="D9E1F2"/>
            <w:vAlign w:val="center"/>
            <w:hideMark/>
          </w:tcPr>
          <w:p w14:paraId="1791C3A6"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4E0B745F" w14:textId="0C7F862B" w:rsidR="008A39B9" w:rsidRPr="00E1645B" w:rsidRDefault="00805DB0">
            <w:pPr>
              <w:jc w:val="center"/>
              <w:rPr>
                <w:rFonts w:ascii="Roboto" w:hAnsi="Roboto" w:cs="Adobe Devanagari"/>
                <w:color w:val="000000"/>
              </w:rPr>
            </w:pPr>
            <w:r w:rsidRPr="00E1645B">
              <w:rPr>
                <w:rFonts w:ascii="Roboto" w:hAnsi="Roboto" w:cs="Adobe Devanagari"/>
                <w:color w:val="000000"/>
              </w:rPr>
              <w:t>8</w:t>
            </w:r>
          </w:p>
        </w:tc>
        <w:tc>
          <w:tcPr>
            <w:tcW w:w="760" w:type="dxa"/>
            <w:tcBorders>
              <w:top w:val="nil"/>
              <w:left w:val="nil"/>
              <w:bottom w:val="nil"/>
              <w:right w:val="nil"/>
            </w:tcBorders>
            <w:shd w:val="clear" w:color="000000" w:fill="D9E1F2"/>
            <w:vAlign w:val="center"/>
            <w:hideMark/>
          </w:tcPr>
          <w:p w14:paraId="287C3BC7"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410DFDE9"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1416" w:type="dxa"/>
            <w:tcBorders>
              <w:top w:val="nil"/>
              <w:left w:val="single" w:sz="4" w:space="0" w:color="auto"/>
              <w:bottom w:val="nil"/>
              <w:right w:val="nil"/>
            </w:tcBorders>
            <w:shd w:val="clear" w:color="000000" w:fill="D9E1F2"/>
            <w:vAlign w:val="center"/>
            <w:hideMark/>
          </w:tcPr>
          <w:p w14:paraId="50D2AB76" w14:textId="1C04EB80" w:rsidR="008A39B9" w:rsidRPr="00E1645B" w:rsidRDefault="00805DB0">
            <w:pPr>
              <w:jc w:val="center"/>
              <w:rPr>
                <w:rFonts w:ascii="Roboto" w:hAnsi="Roboto" w:cs="Adobe Devanagari"/>
                <w:color w:val="000000"/>
              </w:rPr>
            </w:pPr>
            <w:r w:rsidRPr="00E1645B">
              <w:rPr>
                <w:rFonts w:ascii="Roboto" w:hAnsi="Roboto" w:cs="Adobe Devanagari"/>
                <w:color w:val="000000"/>
              </w:rPr>
              <w:t>1</w:t>
            </w:r>
          </w:p>
        </w:tc>
      </w:tr>
      <w:tr w:rsidR="008A39B9" w:rsidRPr="00285B76" w14:paraId="473A42DE" w14:textId="77777777" w:rsidTr="00C36E51">
        <w:trPr>
          <w:trHeight w:val="360"/>
        </w:trPr>
        <w:tc>
          <w:tcPr>
            <w:tcW w:w="4440" w:type="dxa"/>
            <w:tcBorders>
              <w:top w:val="nil"/>
              <w:left w:val="nil"/>
              <w:bottom w:val="nil"/>
              <w:right w:val="nil"/>
            </w:tcBorders>
            <w:shd w:val="clear" w:color="000000" w:fill="B4C6E7"/>
            <w:vAlign w:val="center"/>
            <w:hideMark/>
          </w:tcPr>
          <w:p w14:paraId="0F6A2430" w14:textId="77777777" w:rsidR="008A39B9" w:rsidRPr="00E1645B" w:rsidRDefault="008A39B9">
            <w:pPr>
              <w:rPr>
                <w:rFonts w:ascii="Roboto" w:hAnsi="Roboto" w:cs="Adobe Devanagari"/>
                <w:b/>
                <w:bCs/>
                <w:color w:val="000000"/>
              </w:rPr>
            </w:pPr>
            <w:r w:rsidRPr="00E1645B">
              <w:rPr>
                <w:rFonts w:ascii="Roboto" w:hAnsi="Roboto" w:cs="Adobe Devanagari"/>
                <w:b/>
                <w:bCs/>
                <w:color w:val="000000"/>
              </w:rPr>
              <w:t>ATMs Confirmed as Closed</w:t>
            </w:r>
          </w:p>
        </w:tc>
        <w:tc>
          <w:tcPr>
            <w:tcW w:w="760" w:type="dxa"/>
            <w:tcBorders>
              <w:top w:val="nil"/>
              <w:left w:val="nil"/>
              <w:bottom w:val="nil"/>
              <w:right w:val="nil"/>
            </w:tcBorders>
            <w:shd w:val="clear" w:color="000000" w:fill="B4C6E7"/>
            <w:vAlign w:val="center"/>
            <w:hideMark/>
          </w:tcPr>
          <w:p w14:paraId="75FB098B"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760" w:type="dxa"/>
            <w:tcBorders>
              <w:top w:val="nil"/>
              <w:left w:val="nil"/>
              <w:bottom w:val="nil"/>
              <w:right w:val="nil"/>
            </w:tcBorders>
            <w:shd w:val="clear" w:color="000000" w:fill="B4C6E7"/>
            <w:vAlign w:val="center"/>
            <w:hideMark/>
          </w:tcPr>
          <w:p w14:paraId="3AAA1DF8" w14:textId="32A85BD7" w:rsidR="008A39B9" w:rsidRPr="00E1645B" w:rsidRDefault="0095592C">
            <w:pPr>
              <w:jc w:val="center"/>
              <w:rPr>
                <w:rFonts w:ascii="Roboto" w:hAnsi="Roboto" w:cs="Adobe Devanagari"/>
                <w:b/>
                <w:bCs/>
                <w:color w:val="000000"/>
              </w:rPr>
            </w:pPr>
            <w:r w:rsidRPr="00E1645B">
              <w:rPr>
                <w:rFonts w:ascii="Roboto" w:hAnsi="Roboto" w:cs="Adobe Devanagari"/>
                <w:b/>
                <w:bCs/>
                <w:color w:val="000000"/>
              </w:rPr>
              <w:t>3</w:t>
            </w:r>
            <w:r w:rsidR="00805DB0" w:rsidRPr="00E1645B">
              <w:rPr>
                <w:rFonts w:ascii="Roboto" w:hAnsi="Roboto" w:cs="Adobe Devanagari"/>
                <w:b/>
                <w:bCs/>
                <w:color w:val="000000"/>
              </w:rPr>
              <w:t>95</w:t>
            </w:r>
          </w:p>
        </w:tc>
        <w:tc>
          <w:tcPr>
            <w:tcW w:w="760" w:type="dxa"/>
            <w:tcBorders>
              <w:top w:val="nil"/>
              <w:left w:val="nil"/>
              <w:bottom w:val="nil"/>
              <w:right w:val="nil"/>
            </w:tcBorders>
            <w:shd w:val="clear" w:color="000000" w:fill="B4C6E7"/>
            <w:vAlign w:val="center"/>
            <w:hideMark/>
          </w:tcPr>
          <w:p w14:paraId="2B4C9254"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760" w:type="dxa"/>
            <w:tcBorders>
              <w:top w:val="nil"/>
              <w:left w:val="nil"/>
              <w:bottom w:val="nil"/>
              <w:right w:val="nil"/>
            </w:tcBorders>
            <w:shd w:val="clear" w:color="000000" w:fill="B4C6E7"/>
            <w:vAlign w:val="center"/>
            <w:hideMark/>
          </w:tcPr>
          <w:p w14:paraId="33967530"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1416" w:type="dxa"/>
            <w:tcBorders>
              <w:top w:val="nil"/>
              <w:left w:val="single" w:sz="4" w:space="0" w:color="auto"/>
              <w:bottom w:val="nil"/>
              <w:right w:val="nil"/>
            </w:tcBorders>
            <w:shd w:val="clear" w:color="000000" w:fill="B4C6E7"/>
            <w:vAlign w:val="center"/>
            <w:hideMark/>
          </w:tcPr>
          <w:p w14:paraId="2E1A6FA8" w14:textId="1E895737" w:rsidR="008A39B9" w:rsidRPr="00E1645B" w:rsidRDefault="00805DB0">
            <w:pPr>
              <w:jc w:val="center"/>
              <w:rPr>
                <w:rFonts w:ascii="Roboto" w:hAnsi="Roboto" w:cs="Adobe Devanagari"/>
                <w:b/>
                <w:bCs/>
                <w:color w:val="000000"/>
              </w:rPr>
            </w:pPr>
            <w:r w:rsidRPr="00E1645B">
              <w:rPr>
                <w:rFonts w:ascii="Roboto" w:hAnsi="Roboto" w:cs="Adobe Devanagari"/>
                <w:b/>
                <w:bCs/>
                <w:color w:val="000000"/>
              </w:rPr>
              <w:t>8</w:t>
            </w:r>
          </w:p>
        </w:tc>
      </w:tr>
      <w:tr w:rsidR="008A39B9" w:rsidRPr="00285B76" w14:paraId="3E3E4794" w14:textId="77777777" w:rsidTr="00C36E51">
        <w:trPr>
          <w:trHeight w:val="360"/>
        </w:trPr>
        <w:tc>
          <w:tcPr>
            <w:tcW w:w="4440" w:type="dxa"/>
            <w:tcBorders>
              <w:top w:val="nil"/>
              <w:left w:val="nil"/>
              <w:bottom w:val="nil"/>
              <w:right w:val="nil"/>
            </w:tcBorders>
            <w:shd w:val="clear" w:color="000000" w:fill="D9E1F2"/>
            <w:vAlign w:val="center"/>
            <w:hideMark/>
          </w:tcPr>
          <w:p w14:paraId="21241964" w14:textId="77777777" w:rsidR="008A39B9" w:rsidRPr="00E1645B" w:rsidRDefault="008A39B9">
            <w:pPr>
              <w:rPr>
                <w:rFonts w:ascii="Roboto" w:hAnsi="Roboto" w:cs="Adobe Devanagari"/>
                <w:color w:val="000000"/>
              </w:rPr>
            </w:pPr>
            <w:r w:rsidRPr="00E1645B">
              <w:rPr>
                <w:rFonts w:ascii="Roboto" w:hAnsi="Roboto" w:cs="Adobe Devanagari"/>
                <w:color w:val="000000"/>
              </w:rPr>
              <w:t>ATMs not being replaced (a)</w:t>
            </w:r>
          </w:p>
        </w:tc>
        <w:tc>
          <w:tcPr>
            <w:tcW w:w="760" w:type="dxa"/>
            <w:tcBorders>
              <w:top w:val="nil"/>
              <w:left w:val="nil"/>
              <w:bottom w:val="nil"/>
              <w:right w:val="nil"/>
            </w:tcBorders>
            <w:shd w:val="clear" w:color="000000" w:fill="D9E1F2"/>
            <w:vAlign w:val="center"/>
            <w:hideMark/>
          </w:tcPr>
          <w:p w14:paraId="00EEC389"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62D006B4"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619E2079" w14:textId="551D3B59" w:rsidR="008A39B9" w:rsidRPr="00E1645B" w:rsidRDefault="00D54FDC">
            <w:pPr>
              <w:jc w:val="center"/>
              <w:rPr>
                <w:rFonts w:ascii="Roboto" w:hAnsi="Roboto" w:cs="Adobe Devanagari"/>
                <w:color w:val="000000"/>
              </w:rPr>
            </w:pPr>
            <w:r w:rsidRPr="00E1645B">
              <w:rPr>
                <w:rFonts w:ascii="Roboto" w:hAnsi="Roboto" w:cs="Adobe Devanagari"/>
                <w:color w:val="000000"/>
              </w:rPr>
              <w:t>3</w:t>
            </w:r>
            <w:r w:rsidR="005C2F5A" w:rsidRPr="00E1645B">
              <w:rPr>
                <w:rFonts w:ascii="Roboto" w:hAnsi="Roboto" w:cs="Adobe Devanagari"/>
                <w:color w:val="000000"/>
              </w:rPr>
              <w:t>3</w:t>
            </w:r>
            <w:r w:rsidR="00805DB0" w:rsidRPr="00E1645B">
              <w:rPr>
                <w:rFonts w:ascii="Roboto" w:hAnsi="Roboto" w:cs="Adobe Devanagari"/>
                <w:color w:val="000000"/>
              </w:rPr>
              <w:t>7</w:t>
            </w:r>
          </w:p>
        </w:tc>
        <w:tc>
          <w:tcPr>
            <w:tcW w:w="760" w:type="dxa"/>
            <w:tcBorders>
              <w:top w:val="nil"/>
              <w:left w:val="nil"/>
              <w:bottom w:val="nil"/>
              <w:right w:val="nil"/>
            </w:tcBorders>
            <w:shd w:val="clear" w:color="000000" w:fill="D9E1F2"/>
            <w:vAlign w:val="center"/>
            <w:hideMark/>
          </w:tcPr>
          <w:p w14:paraId="0A50BBA5"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1416" w:type="dxa"/>
            <w:tcBorders>
              <w:top w:val="nil"/>
              <w:left w:val="single" w:sz="4" w:space="0" w:color="auto"/>
              <w:bottom w:val="nil"/>
              <w:right w:val="nil"/>
            </w:tcBorders>
            <w:shd w:val="clear" w:color="000000" w:fill="D9E1F2"/>
            <w:vAlign w:val="center"/>
            <w:hideMark/>
          </w:tcPr>
          <w:p w14:paraId="563B5BD1" w14:textId="45DCD9C6" w:rsidR="008A39B9" w:rsidRPr="00E1645B" w:rsidRDefault="00805DB0">
            <w:pPr>
              <w:jc w:val="center"/>
              <w:rPr>
                <w:rFonts w:ascii="Roboto" w:hAnsi="Roboto" w:cs="Adobe Devanagari"/>
                <w:color w:val="000000"/>
              </w:rPr>
            </w:pPr>
            <w:r w:rsidRPr="00E1645B">
              <w:rPr>
                <w:rFonts w:ascii="Roboto" w:hAnsi="Roboto" w:cs="Adobe Devanagari"/>
                <w:color w:val="000000"/>
              </w:rPr>
              <w:t>7</w:t>
            </w:r>
          </w:p>
        </w:tc>
      </w:tr>
      <w:tr w:rsidR="008A39B9" w:rsidRPr="00285B76" w14:paraId="0438CE6F" w14:textId="77777777" w:rsidTr="00C36E51">
        <w:trPr>
          <w:trHeight w:val="360"/>
        </w:trPr>
        <w:tc>
          <w:tcPr>
            <w:tcW w:w="4440" w:type="dxa"/>
            <w:tcBorders>
              <w:top w:val="nil"/>
              <w:left w:val="nil"/>
              <w:bottom w:val="nil"/>
              <w:right w:val="nil"/>
            </w:tcBorders>
            <w:shd w:val="clear" w:color="000000" w:fill="B4C6E7"/>
            <w:vAlign w:val="center"/>
            <w:hideMark/>
          </w:tcPr>
          <w:p w14:paraId="764CCCC2" w14:textId="65F8D3E6" w:rsidR="008A39B9" w:rsidRPr="00E1645B" w:rsidRDefault="008A39B9">
            <w:pPr>
              <w:rPr>
                <w:rFonts w:ascii="Roboto" w:hAnsi="Roboto" w:cs="Adobe Devanagari"/>
                <w:b/>
                <w:bCs/>
                <w:color w:val="000000"/>
              </w:rPr>
            </w:pPr>
            <w:r w:rsidRPr="00E1645B">
              <w:rPr>
                <w:rFonts w:ascii="Roboto" w:hAnsi="Roboto" w:cs="Adobe Devanagari"/>
                <w:b/>
                <w:bCs/>
                <w:color w:val="000000"/>
              </w:rPr>
              <w:t xml:space="preserve">ATMs </w:t>
            </w:r>
            <w:r w:rsidR="00BD44A1" w:rsidRPr="00E1645B">
              <w:rPr>
                <w:rFonts w:ascii="Roboto" w:hAnsi="Roboto" w:cs="Adobe Devanagari"/>
                <w:b/>
                <w:bCs/>
                <w:color w:val="000000"/>
              </w:rPr>
              <w:t>T</w:t>
            </w:r>
            <w:r w:rsidRPr="00E1645B">
              <w:rPr>
                <w:rFonts w:ascii="Roboto" w:hAnsi="Roboto" w:cs="Adobe Devanagari"/>
                <w:b/>
                <w:bCs/>
                <w:color w:val="000000"/>
              </w:rPr>
              <w:t xml:space="preserve">argeted for </w:t>
            </w:r>
            <w:r w:rsidR="00BD44A1" w:rsidRPr="00E1645B">
              <w:rPr>
                <w:rFonts w:ascii="Roboto" w:hAnsi="Roboto" w:cs="Adobe Devanagari"/>
                <w:b/>
                <w:bCs/>
                <w:color w:val="000000"/>
              </w:rPr>
              <w:t>R</w:t>
            </w:r>
            <w:r w:rsidRPr="00E1645B">
              <w:rPr>
                <w:rFonts w:ascii="Roboto" w:hAnsi="Roboto" w:cs="Adobe Devanagari"/>
                <w:b/>
                <w:bCs/>
                <w:color w:val="000000"/>
              </w:rPr>
              <w:t>eplacement</w:t>
            </w:r>
          </w:p>
        </w:tc>
        <w:tc>
          <w:tcPr>
            <w:tcW w:w="760" w:type="dxa"/>
            <w:tcBorders>
              <w:top w:val="nil"/>
              <w:left w:val="nil"/>
              <w:bottom w:val="nil"/>
              <w:right w:val="nil"/>
            </w:tcBorders>
            <w:shd w:val="clear" w:color="000000" w:fill="B4C6E7"/>
            <w:vAlign w:val="center"/>
            <w:hideMark/>
          </w:tcPr>
          <w:p w14:paraId="7B582011"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760" w:type="dxa"/>
            <w:tcBorders>
              <w:top w:val="nil"/>
              <w:left w:val="nil"/>
              <w:bottom w:val="nil"/>
              <w:right w:val="nil"/>
            </w:tcBorders>
            <w:shd w:val="clear" w:color="000000" w:fill="B4C6E7"/>
            <w:vAlign w:val="center"/>
            <w:hideMark/>
          </w:tcPr>
          <w:p w14:paraId="7ED31419"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760" w:type="dxa"/>
            <w:tcBorders>
              <w:top w:val="nil"/>
              <w:left w:val="nil"/>
              <w:bottom w:val="nil"/>
              <w:right w:val="nil"/>
            </w:tcBorders>
            <w:shd w:val="clear" w:color="000000" w:fill="B4C6E7"/>
            <w:vAlign w:val="center"/>
            <w:hideMark/>
          </w:tcPr>
          <w:p w14:paraId="02B700E4" w14:textId="18B67511" w:rsidR="008A39B9" w:rsidRPr="00E1645B" w:rsidRDefault="00D54FDC">
            <w:pPr>
              <w:jc w:val="center"/>
              <w:rPr>
                <w:rFonts w:ascii="Roboto" w:hAnsi="Roboto" w:cs="Adobe Devanagari"/>
                <w:b/>
                <w:bCs/>
                <w:color w:val="000000"/>
              </w:rPr>
            </w:pPr>
            <w:r w:rsidRPr="00E1645B">
              <w:rPr>
                <w:rFonts w:ascii="Roboto" w:hAnsi="Roboto" w:cs="Adobe Devanagari"/>
                <w:b/>
                <w:bCs/>
                <w:color w:val="000000"/>
              </w:rPr>
              <w:t>5</w:t>
            </w:r>
            <w:r w:rsidR="00805DB0" w:rsidRPr="00E1645B">
              <w:rPr>
                <w:rFonts w:ascii="Roboto" w:hAnsi="Roboto" w:cs="Adobe Devanagari"/>
                <w:b/>
                <w:bCs/>
                <w:color w:val="000000"/>
              </w:rPr>
              <w:t>8</w:t>
            </w:r>
          </w:p>
        </w:tc>
        <w:tc>
          <w:tcPr>
            <w:tcW w:w="760" w:type="dxa"/>
            <w:tcBorders>
              <w:top w:val="nil"/>
              <w:left w:val="nil"/>
              <w:bottom w:val="nil"/>
              <w:right w:val="nil"/>
            </w:tcBorders>
            <w:shd w:val="clear" w:color="000000" w:fill="B4C6E7"/>
            <w:vAlign w:val="center"/>
            <w:hideMark/>
          </w:tcPr>
          <w:p w14:paraId="41A9DD68"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1416" w:type="dxa"/>
            <w:tcBorders>
              <w:top w:val="nil"/>
              <w:left w:val="single" w:sz="4" w:space="0" w:color="auto"/>
              <w:bottom w:val="nil"/>
              <w:right w:val="nil"/>
            </w:tcBorders>
            <w:shd w:val="clear" w:color="000000" w:fill="B4C6E7"/>
            <w:vAlign w:val="center"/>
            <w:hideMark/>
          </w:tcPr>
          <w:p w14:paraId="2C9FA990" w14:textId="1AFFC915" w:rsidR="008A39B9" w:rsidRPr="00E1645B" w:rsidRDefault="00805DB0">
            <w:pPr>
              <w:jc w:val="center"/>
              <w:rPr>
                <w:rFonts w:ascii="Roboto" w:hAnsi="Roboto" w:cs="Adobe Devanagari"/>
                <w:b/>
                <w:bCs/>
                <w:color w:val="000000"/>
              </w:rPr>
            </w:pPr>
            <w:r w:rsidRPr="00E1645B">
              <w:rPr>
                <w:rFonts w:ascii="Roboto" w:hAnsi="Roboto" w:cs="Adobe Devanagari"/>
                <w:b/>
                <w:bCs/>
                <w:color w:val="000000"/>
              </w:rPr>
              <w:t>1</w:t>
            </w:r>
          </w:p>
        </w:tc>
      </w:tr>
      <w:tr w:rsidR="008A39B9" w:rsidRPr="00285B76" w14:paraId="3DB1B2CE" w14:textId="77777777" w:rsidTr="00C36E51">
        <w:trPr>
          <w:trHeight w:val="360"/>
        </w:trPr>
        <w:tc>
          <w:tcPr>
            <w:tcW w:w="4440" w:type="dxa"/>
            <w:tcBorders>
              <w:top w:val="nil"/>
              <w:left w:val="nil"/>
              <w:bottom w:val="nil"/>
              <w:right w:val="nil"/>
            </w:tcBorders>
            <w:shd w:val="clear" w:color="000000" w:fill="D9E1F2"/>
            <w:vAlign w:val="center"/>
            <w:hideMark/>
          </w:tcPr>
          <w:p w14:paraId="18E95495" w14:textId="77777777" w:rsidR="008A39B9" w:rsidRPr="00E1645B" w:rsidRDefault="008A39B9">
            <w:pPr>
              <w:rPr>
                <w:rFonts w:ascii="Roboto" w:hAnsi="Roboto" w:cs="Adobe Devanagari"/>
                <w:color w:val="000000"/>
              </w:rPr>
            </w:pPr>
            <w:r w:rsidRPr="00E1645B">
              <w:rPr>
                <w:rFonts w:ascii="Roboto" w:hAnsi="Roboto" w:cs="Adobe Devanagari"/>
                <w:color w:val="000000"/>
              </w:rPr>
              <w:t>LINK directly commissioning a replacement</w:t>
            </w:r>
          </w:p>
        </w:tc>
        <w:tc>
          <w:tcPr>
            <w:tcW w:w="760" w:type="dxa"/>
            <w:tcBorders>
              <w:top w:val="nil"/>
              <w:left w:val="nil"/>
              <w:bottom w:val="nil"/>
              <w:right w:val="nil"/>
            </w:tcBorders>
            <w:shd w:val="clear" w:color="000000" w:fill="D9E1F2"/>
            <w:vAlign w:val="center"/>
            <w:hideMark/>
          </w:tcPr>
          <w:p w14:paraId="4A5E94F8"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2985DAD1"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0F284CE9" w14:textId="77777777" w:rsidR="008A39B9" w:rsidRPr="00E1645B" w:rsidRDefault="008A39B9">
            <w:pPr>
              <w:jc w:val="center"/>
              <w:rPr>
                <w:rFonts w:ascii="Roboto" w:hAnsi="Roboto" w:cs="Adobe Devanagari"/>
                <w:color w:val="000000"/>
              </w:rPr>
            </w:pPr>
            <w:r w:rsidRPr="00E1645B">
              <w:rPr>
                <w:rFonts w:ascii="Roboto" w:hAnsi="Roboto" w:cs="Adobe Devanagari"/>
                <w:color w:val="000000"/>
              </w:rPr>
              <w:t> </w:t>
            </w:r>
          </w:p>
        </w:tc>
        <w:tc>
          <w:tcPr>
            <w:tcW w:w="760" w:type="dxa"/>
            <w:tcBorders>
              <w:top w:val="nil"/>
              <w:left w:val="nil"/>
              <w:bottom w:val="nil"/>
              <w:right w:val="nil"/>
            </w:tcBorders>
            <w:shd w:val="clear" w:color="000000" w:fill="D9E1F2"/>
            <w:vAlign w:val="center"/>
            <w:hideMark/>
          </w:tcPr>
          <w:p w14:paraId="181B36FA" w14:textId="4D0E6ECA" w:rsidR="008A39B9" w:rsidRPr="00E1645B" w:rsidRDefault="005C2F5A">
            <w:pPr>
              <w:jc w:val="center"/>
              <w:rPr>
                <w:rFonts w:ascii="Roboto" w:hAnsi="Roboto" w:cs="Adobe Devanagari"/>
                <w:color w:val="000000"/>
              </w:rPr>
            </w:pPr>
            <w:r w:rsidRPr="00E1645B">
              <w:rPr>
                <w:rFonts w:ascii="Roboto" w:hAnsi="Roboto" w:cs="Adobe Devanagari"/>
                <w:color w:val="000000"/>
              </w:rPr>
              <w:t>1</w:t>
            </w:r>
            <w:r w:rsidR="00805DB0" w:rsidRPr="00E1645B">
              <w:rPr>
                <w:rFonts w:ascii="Roboto" w:hAnsi="Roboto" w:cs="Adobe Devanagari"/>
                <w:color w:val="000000"/>
              </w:rPr>
              <w:t>7</w:t>
            </w:r>
          </w:p>
        </w:tc>
        <w:tc>
          <w:tcPr>
            <w:tcW w:w="1416" w:type="dxa"/>
            <w:tcBorders>
              <w:top w:val="nil"/>
              <w:left w:val="single" w:sz="4" w:space="0" w:color="auto"/>
              <w:bottom w:val="nil"/>
              <w:right w:val="nil"/>
            </w:tcBorders>
            <w:shd w:val="clear" w:color="000000" w:fill="D9E1F2"/>
            <w:vAlign w:val="center"/>
            <w:hideMark/>
          </w:tcPr>
          <w:p w14:paraId="6718CE5D" w14:textId="02ED3B59" w:rsidR="008A39B9" w:rsidRPr="00E1645B" w:rsidRDefault="001C3836">
            <w:pPr>
              <w:jc w:val="center"/>
              <w:rPr>
                <w:rFonts w:ascii="Roboto" w:hAnsi="Roboto" w:cs="Adobe Devanagari"/>
                <w:color w:val="000000"/>
              </w:rPr>
            </w:pPr>
            <w:r w:rsidRPr="00E1645B">
              <w:rPr>
                <w:rFonts w:ascii="Roboto" w:hAnsi="Roboto" w:cs="Adobe Devanagari"/>
                <w:color w:val="000000"/>
              </w:rPr>
              <w:t>1</w:t>
            </w:r>
          </w:p>
        </w:tc>
      </w:tr>
      <w:tr w:rsidR="008A39B9" w:rsidRPr="00285B76" w14:paraId="397191EC" w14:textId="77777777" w:rsidTr="00C36E51">
        <w:trPr>
          <w:trHeight w:val="360"/>
        </w:trPr>
        <w:tc>
          <w:tcPr>
            <w:tcW w:w="4440" w:type="dxa"/>
            <w:tcBorders>
              <w:top w:val="nil"/>
              <w:left w:val="nil"/>
              <w:bottom w:val="single" w:sz="8" w:space="0" w:color="auto"/>
              <w:right w:val="nil"/>
            </w:tcBorders>
            <w:shd w:val="clear" w:color="000000" w:fill="B4C6E7"/>
            <w:vAlign w:val="center"/>
            <w:hideMark/>
          </w:tcPr>
          <w:p w14:paraId="65256DB0" w14:textId="15E60A61" w:rsidR="008A39B9" w:rsidRPr="00E1645B" w:rsidRDefault="008A39B9">
            <w:pPr>
              <w:rPr>
                <w:rFonts w:ascii="Roboto" w:hAnsi="Roboto" w:cs="Adobe Devanagari"/>
                <w:b/>
                <w:bCs/>
                <w:color w:val="000000"/>
              </w:rPr>
            </w:pPr>
            <w:r w:rsidRPr="00E1645B">
              <w:rPr>
                <w:rFonts w:ascii="Roboto" w:hAnsi="Roboto" w:cs="Adobe Devanagari"/>
                <w:b/>
                <w:bCs/>
                <w:color w:val="000000"/>
              </w:rPr>
              <w:t xml:space="preserve">Resolution not </w:t>
            </w:r>
            <w:r w:rsidR="00BD44A1" w:rsidRPr="00E1645B">
              <w:rPr>
                <w:rFonts w:ascii="Roboto" w:hAnsi="Roboto" w:cs="Adobe Devanagari"/>
                <w:b/>
                <w:bCs/>
                <w:color w:val="000000"/>
              </w:rPr>
              <w:t>P</w:t>
            </w:r>
            <w:r w:rsidRPr="00E1645B">
              <w:rPr>
                <w:rFonts w:ascii="Roboto" w:hAnsi="Roboto" w:cs="Adobe Devanagari"/>
                <w:b/>
                <w:bCs/>
                <w:color w:val="000000"/>
              </w:rPr>
              <w:t xml:space="preserve">ossible (b) </w:t>
            </w:r>
          </w:p>
        </w:tc>
        <w:tc>
          <w:tcPr>
            <w:tcW w:w="760" w:type="dxa"/>
            <w:tcBorders>
              <w:top w:val="nil"/>
              <w:left w:val="nil"/>
              <w:bottom w:val="single" w:sz="8" w:space="0" w:color="auto"/>
              <w:right w:val="nil"/>
            </w:tcBorders>
            <w:shd w:val="clear" w:color="000000" w:fill="B4C6E7"/>
            <w:vAlign w:val="center"/>
            <w:hideMark/>
          </w:tcPr>
          <w:p w14:paraId="67EDE582"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760" w:type="dxa"/>
            <w:tcBorders>
              <w:top w:val="nil"/>
              <w:left w:val="nil"/>
              <w:bottom w:val="single" w:sz="8" w:space="0" w:color="auto"/>
              <w:right w:val="nil"/>
            </w:tcBorders>
            <w:shd w:val="clear" w:color="000000" w:fill="B4C6E7"/>
            <w:vAlign w:val="center"/>
            <w:hideMark/>
          </w:tcPr>
          <w:p w14:paraId="2C8A8DA3"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760" w:type="dxa"/>
            <w:tcBorders>
              <w:top w:val="nil"/>
              <w:left w:val="nil"/>
              <w:bottom w:val="single" w:sz="8" w:space="0" w:color="auto"/>
              <w:right w:val="nil"/>
            </w:tcBorders>
            <w:shd w:val="clear" w:color="000000" w:fill="B4C6E7"/>
            <w:vAlign w:val="center"/>
            <w:hideMark/>
          </w:tcPr>
          <w:p w14:paraId="5A685EC9" w14:textId="77777777" w:rsidR="008A39B9" w:rsidRPr="00E1645B" w:rsidRDefault="008A39B9">
            <w:pPr>
              <w:jc w:val="center"/>
              <w:rPr>
                <w:rFonts w:ascii="Roboto" w:hAnsi="Roboto" w:cs="Adobe Devanagari"/>
                <w:b/>
                <w:bCs/>
                <w:color w:val="000000"/>
              </w:rPr>
            </w:pPr>
            <w:r w:rsidRPr="00E1645B">
              <w:rPr>
                <w:rFonts w:ascii="Roboto" w:hAnsi="Roboto" w:cs="Adobe Devanagari"/>
                <w:b/>
                <w:bCs/>
                <w:color w:val="000000"/>
              </w:rPr>
              <w:t> </w:t>
            </w:r>
          </w:p>
        </w:tc>
        <w:tc>
          <w:tcPr>
            <w:tcW w:w="760" w:type="dxa"/>
            <w:tcBorders>
              <w:top w:val="nil"/>
              <w:left w:val="nil"/>
              <w:bottom w:val="single" w:sz="8" w:space="0" w:color="auto"/>
              <w:right w:val="nil"/>
            </w:tcBorders>
            <w:shd w:val="clear" w:color="000000" w:fill="B4C6E7"/>
            <w:vAlign w:val="center"/>
            <w:hideMark/>
          </w:tcPr>
          <w:p w14:paraId="7109242D" w14:textId="410197E1" w:rsidR="008A39B9" w:rsidRPr="00E1645B" w:rsidRDefault="001C3836">
            <w:pPr>
              <w:jc w:val="center"/>
              <w:rPr>
                <w:rFonts w:ascii="Roboto" w:hAnsi="Roboto" w:cs="Adobe Devanagari"/>
                <w:b/>
                <w:bCs/>
                <w:color w:val="000000"/>
              </w:rPr>
            </w:pPr>
            <w:r w:rsidRPr="00E1645B">
              <w:rPr>
                <w:rFonts w:ascii="Roboto" w:hAnsi="Roboto" w:cs="Adobe Devanagari"/>
                <w:b/>
                <w:bCs/>
                <w:color w:val="000000"/>
              </w:rPr>
              <w:t>41</w:t>
            </w:r>
          </w:p>
        </w:tc>
        <w:tc>
          <w:tcPr>
            <w:tcW w:w="1416" w:type="dxa"/>
            <w:tcBorders>
              <w:top w:val="nil"/>
              <w:left w:val="single" w:sz="4" w:space="0" w:color="auto"/>
              <w:bottom w:val="single" w:sz="8" w:space="0" w:color="auto"/>
              <w:right w:val="nil"/>
            </w:tcBorders>
            <w:shd w:val="clear" w:color="000000" w:fill="B4C6E7"/>
            <w:vAlign w:val="center"/>
            <w:hideMark/>
          </w:tcPr>
          <w:p w14:paraId="06BDC66A" w14:textId="74BBEA9B" w:rsidR="008A39B9" w:rsidRPr="00E1645B" w:rsidRDefault="005C2F5A">
            <w:pPr>
              <w:jc w:val="center"/>
              <w:rPr>
                <w:rFonts w:ascii="Roboto" w:hAnsi="Roboto" w:cs="Adobe Devanagari"/>
                <w:b/>
                <w:bCs/>
                <w:color w:val="000000"/>
              </w:rPr>
            </w:pPr>
            <w:r w:rsidRPr="00E1645B">
              <w:rPr>
                <w:rFonts w:ascii="Roboto" w:hAnsi="Roboto" w:cs="Adobe Devanagari"/>
                <w:b/>
                <w:bCs/>
                <w:color w:val="000000"/>
              </w:rPr>
              <w:t>-</w:t>
            </w:r>
          </w:p>
        </w:tc>
      </w:tr>
      <w:tr w:rsidR="008A39B9" w:rsidRPr="00285B76" w14:paraId="2077EE11" w14:textId="77777777" w:rsidTr="00C36E51">
        <w:trPr>
          <w:trHeight w:val="231"/>
        </w:trPr>
        <w:tc>
          <w:tcPr>
            <w:tcW w:w="6720" w:type="dxa"/>
            <w:gridSpan w:val="4"/>
            <w:tcBorders>
              <w:top w:val="single" w:sz="8" w:space="0" w:color="auto"/>
              <w:left w:val="nil"/>
              <w:bottom w:val="nil"/>
              <w:right w:val="nil"/>
            </w:tcBorders>
            <w:shd w:val="clear" w:color="000000" w:fill="F7CAAC"/>
            <w:vAlign w:val="center"/>
            <w:hideMark/>
          </w:tcPr>
          <w:p w14:paraId="54F7D42A" w14:textId="77777777" w:rsidR="008A39B9" w:rsidRPr="00E1645B" w:rsidRDefault="008A39B9">
            <w:pPr>
              <w:rPr>
                <w:rFonts w:ascii="Roboto" w:hAnsi="Roboto" w:cs="Adobe Devanagari"/>
                <w:b/>
                <w:bCs/>
                <w:color w:val="000000"/>
              </w:rPr>
            </w:pPr>
            <w:r w:rsidRPr="00E1645B">
              <w:rPr>
                <w:rFonts w:ascii="Roboto" w:hAnsi="Roboto" w:cs="Adobe Devanagari"/>
                <w:b/>
                <w:bCs/>
                <w:color w:val="000000"/>
              </w:rPr>
              <w:t>ATMs previously targeted for replacement and now resolved (c)</w:t>
            </w:r>
          </w:p>
        </w:tc>
        <w:tc>
          <w:tcPr>
            <w:tcW w:w="760" w:type="dxa"/>
            <w:tcBorders>
              <w:top w:val="nil"/>
              <w:left w:val="nil"/>
              <w:bottom w:val="nil"/>
              <w:right w:val="nil"/>
            </w:tcBorders>
            <w:shd w:val="clear" w:color="000000" w:fill="F7CAAC"/>
            <w:vAlign w:val="center"/>
            <w:hideMark/>
          </w:tcPr>
          <w:p w14:paraId="42932966" w14:textId="1D063909" w:rsidR="008A39B9" w:rsidRPr="00E1645B" w:rsidRDefault="00805DB0">
            <w:pPr>
              <w:jc w:val="center"/>
              <w:rPr>
                <w:rFonts w:ascii="Roboto" w:hAnsi="Roboto" w:cs="Adobe Devanagari"/>
                <w:b/>
                <w:bCs/>
                <w:color w:val="000000"/>
              </w:rPr>
            </w:pPr>
            <w:r w:rsidRPr="00E1645B">
              <w:rPr>
                <w:rFonts w:ascii="Roboto" w:hAnsi="Roboto" w:cs="Adobe Devanagari"/>
                <w:b/>
                <w:bCs/>
                <w:color w:val="000000"/>
              </w:rPr>
              <w:t>92</w:t>
            </w:r>
          </w:p>
        </w:tc>
        <w:tc>
          <w:tcPr>
            <w:tcW w:w="1416" w:type="dxa"/>
            <w:tcBorders>
              <w:top w:val="nil"/>
              <w:left w:val="single" w:sz="4" w:space="0" w:color="auto"/>
              <w:bottom w:val="nil"/>
              <w:right w:val="nil"/>
            </w:tcBorders>
            <w:shd w:val="clear" w:color="000000" w:fill="F7CAAC"/>
            <w:vAlign w:val="center"/>
            <w:hideMark/>
          </w:tcPr>
          <w:p w14:paraId="22A7F53D" w14:textId="6DFDCE51" w:rsidR="008A39B9" w:rsidRPr="00E1645B" w:rsidRDefault="00805DB0">
            <w:pPr>
              <w:jc w:val="center"/>
              <w:rPr>
                <w:rFonts w:ascii="Roboto" w:hAnsi="Roboto" w:cs="Adobe Devanagari"/>
                <w:b/>
                <w:bCs/>
                <w:color w:val="000000"/>
              </w:rPr>
            </w:pPr>
            <w:r w:rsidRPr="00E1645B">
              <w:rPr>
                <w:rFonts w:ascii="Roboto" w:hAnsi="Roboto" w:cs="Adobe Devanagari"/>
                <w:b/>
                <w:bCs/>
                <w:color w:val="000000"/>
              </w:rPr>
              <w:t>4</w:t>
            </w:r>
          </w:p>
        </w:tc>
      </w:tr>
    </w:tbl>
    <w:p w14:paraId="33144AA1" w14:textId="77777777" w:rsidR="004E528C" w:rsidRPr="00285B76" w:rsidRDefault="004E528C" w:rsidP="00C61C01">
      <w:pPr>
        <w:spacing w:after="120" w:line="276" w:lineRule="auto"/>
        <w:ind w:firstLine="357"/>
        <w:rPr>
          <w:rFonts w:ascii="Roboto" w:hAnsi="Roboto"/>
        </w:rPr>
      </w:pPr>
    </w:p>
    <w:p w14:paraId="162DBD8A" w14:textId="6632C087" w:rsidR="00464670" w:rsidRPr="00285B76" w:rsidRDefault="00C61C01" w:rsidP="00C61C01">
      <w:pPr>
        <w:spacing w:after="120" w:line="276" w:lineRule="auto"/>
        <w:ind w:firstLine="357"/>
        <w:rPr>
          <w:rFonts w:ascii="Roboto" w:hAnsi="Roboto"/>
        </w:rPr>
      </w:pPr>
      <w:r w:rsidRPr="00285B76">
        <w:rPr>
          <w:rFonts w:ascii="Roboto" w:hAnsi="Roboto"/>
        </w:rPr>
        <w:t>Notes - LINK Footprint Report</w:t>
      </w:r>
    </w:p>
    <w:p w14:paraId="142F6A47" w14:textId="5DFD8D5A" w:rsidR="006255E5" w:rsidRPr="00E1645B" w:rsidRDefault="00E4310F" w:rsidP="00E3630F">
      <w:pPr>
        <w:pStyle w:val="ListParagraph"/>
        <w:spacing w:after="0" w:line="240" w:lineRule="auto"/>
        <w:ind w:left="357"/>
        <w:rPr>
          <w:rFonts w:ascii="Roboto" w:hAnsi="Roboto"/>
        </w:rPr>
      </w:pPr>
      <w:bookmarkStart w:id="8" w:name="_Hlk56415478"/>
      <w:r w:rsidRPr="00E1645B">
        <w:rPr>
          <w:rFonts w:ascii="Roboto" w:hAnsi="Roboto"/>
        </w:rPr>
        <w:t>(</w:t>
      </w:r>
      <w:r w:rsidR="00286F76" w:rsidRPr="00E1645B">
        <w:rPr>
          <w:rFonts w:ascii="Roboto" w:hAnsi="Roboto"/>
        </w:rPr>
        <w:t>a</w:t>
      </w:r>
      <w:r w:rsidRPr="00E1645B">
        <w:rPr>
          <w:rFonts w:ascii="Roboto" w:hAnsi="Roboto"/>
        </w:rPr>
        <w:t>)</w:t>
      </w:r>
      <w:r w:rsidR="006255E5" w:rsidRPr="00E1645B">
        <w:rPr>
          <w:rFonts w:ascii="Roboto" w:hAnsi="Roboto"/>
        </w:rPr>
        <w:t xml:space="preserve"> ATMs are not replace</w:t>
      </w:r>
      <w:r w:rsidR="00033825" w:rsidRPr="00E1645B">
        <w:rPr>
          <w:rFonts w:ascii="Roboto" w:hAnsi="Roboto"/>
        </w:rPr>
        <w:t>d</w:t>
      </w:r>
      <w:r w:rsidR="006255E5" w:rsidRPr="00E1645B">
        <w:rPr>
          <w:rFonts w:ascii="Roboto" w:hAnsi="Roboto"/>
        </w:rPr>
        <w:t xml:space="preserve"> where consumers have free access to cash over the counter from </w:t>
      </w:r>
      <w:r w:rsidR="0046380E" w:rsidRPr="00E1645B">
        <w:rPr>
          <w:rFonts w:ascii="Roboto" w:hAnsi="Roboto"/>
        </w:rPr>
        <w:t>a nearby p</w:t>
      </w:r>
      <w:r w:rsidR="006255E5" w:rsidRPr="00E1645B">
        <w:rPr>
          <w:rFonts w:ascii="Roboto" w:hAnsi="Roboto"/>
        </w:rPr>
        <w:t xml:space="preserve">ost </w:t>
      </w:r>
      <w:r w:rsidR="0046380E" w:rsidRPr="00E1645B">
        <w:rPr>
          <w:rFonts w:ascii="Roboto" w:hAnsi="Roboto"/>
        </w:rPr>
        <w:t>o</w:t>
      </w:r>
      <w:r w:rsidR="006255E5" w:rsidRPr="00E1645B">
        <w:rPr>
          <w:rFonts w:ascii="Roboto" w:hAnsi="Roboto"/>
        </w:rPr>
        <w:t>ffice, where the site was not accessible to the public</w:t>
      </w:r>
      <w:r w:rsidR="0046380E" w:rsidRPr="00E1645B">
        <w:rPr>
          <w:rFonts w:ascii="Roboto" w:hAnsi="Roboto"/>
        </w:rPr>
        <w:t>,</w:t>
      </w:r>
      <w:r w:rsidR="006255E5" w:rsidRPr="00E1645B">
        <w:rPr>
          <w:rFonts w:ascii="Roboto" w:hAnsi="Roboto"/>
        </w:rPr>
        <w:t xml:space="preserve"> </w:t>
      </w:r>
      <w:r w:rsidR="00286F76" w:rsidRPr="00E1645B">
        <w:rPr>
          <w:rFonts w:ascii="Roboto" w:hAnsi="Roboto"/>
        </w:rPr>
        <w:t xml:space="preserve">where </w:t>
      </w:r>
      <w:r w:rsidR="006255E5" w:rsidRPr="00E1645B">
        <w:rPr>
          <w:rFonts w:ascii="Roboto" w:hAnsi="Roboto"/>
        </w:rPr>
        <w:t>there are security concerns</w:t>
      </w:r>
      <w:r w:rsidR="00286F76" w:rsidRPr="00E1645B">
        <w:rPr>
          <w:rFonts w:ascii="Roboto" w:hAnsi="Roboto"/>
        </w:rPr>
        <w:t>,</w:t>
      </w:r>
      <w:r w:rsidR="006255E5" w:rsidRPr="00E1645B">
        <w:rPr>
          <w:rFonts w:ascii="Roboto" w:hAnsi="Roboto"/>
        </w:rPr>
        <w:t xml:space="preserve"> or where there is assessed to be </w:t>
      </w:r>
      <w:r w:rsidR="0046380E" w:rsidRPr="00E1645B">
        <w:rPr>
          <w:rFonts w:ascii="Roboto" w:hAnsi="Roboto"/>
        </w:rPr>
        <w:t xml:space="preserve">no </w:t>
      </w:r>
      <w:r w:rsidR="006255E5" w:rsidRPr="00E1645B">
        <w:rPr>
          <w:rFonts w:ascii="Roboto" w:hAnsi="Roboto"/>
        </w:rPr>
        <w:t>community detriment following a site visit by LINK.</w:t>
      </w:r>
    </w:p>
    <w:p w14:paraId="74399F39" w14:textId="77777777" w:rsidR="002D383D" w:rsidRPr="00E1645B" w:rsidRDefault="002D383D" w:rsidP="00E3630F">
      <w:pPr>
        <w:pStyle w:val="ListParagraph"/>
        <w:spacing w:after="0" w:line="240" w:lineRule="auto"/>
        <w:ind w:left="357"/>
        <w:rPr>
          <w:rFonts w:ascii="Roboto" w:hAnsi="Roboto"/>
        </w:rPr>
      </w:pPr>
    </w:p>
    <w:p w14:paraId="4045ED8C" w14:textId="4B4D6C1E" w:rsidR="00286F76" w:rsidRPr="00E1645B" w:rsidRDefault="00E4310F" w:rsidP="00E3630F">
      <w:pPr>
        <w:pStyle w:val="ListParagraph"/>
        <w:spacing w:after="0" w:line="240" w:lineRule="auto"/>
        <w:ind w:left="357"/>
        <w:rPr>
          <w:rFonts w:ascii="Roboto" w:hAnsi="Roboto"/>
        </w:rPr>
      </w:pPr>
      <w:r w:rsidRPr="00E1645B">
        <w:rPr>
          <w:rFonts w:ascii="Roboto" w:hAnsi="Roboto"/>
        </w:rPr>
        <w:t>(</w:t>
      </w:r>
      <w:r w:rsidR="00286F76" w:rsidRPr="00E1645B">
        <w:rPr>
          <w:rFonts w:ascii="Roboto" w:hAnsi="Roboto"/>
        </w:rPr>
        <w:t>b</w:t>
      </w:r>
      <w:r w:rsidRPr="00E1645B">
        <w:rPr>
          <w:rFonts w:ascii="Roboto" w:hAnsi="Roboto"/>
        </w:rPr>
        <w:t>)</w:t>
      </w:r>
      <w:r w:rsidR="006255E5" w:rsidRPr="00E1645B">
        <w:rPr>
          <w:rFonts w:ascii="Roboto" w:hAnsi="Roboto"/>
        </w:rPr>
        <w:t xml:space="preserve"> Where it is not currently possible to replace a Protected ATM for reasons such as no suitable premises within 1km, no willing site owners to host an ATM or no operator willing to deploy an ATM</w:t>
      </w:r>
      <w:r w:rsidR="00732FEA" w:rsidRPr="00E1645B">
        <w:rPr>
          <w:rFonts w:ascii="Roboto" w:hAnsi="Roboto"/>
        </w:rPr>
        <w:t xml:space="preserve">. </w:t>
      </w:r>
      <w:r w:rsidR="00F8361D" w:rsidRPr="00E1645B">
        <w:rPr>
          <w:rFonts w:ascii="Roboto" w:hAnsi="Roboto"/>
        </w:rPr>
        <w:t xml:space="preserve"> </w:t>
      </w:r>
      <w:r w:rsidR="006255E5" w:rsidRPr="00E1645B">
        <w:rPr>
          <w:rFonts w:ascii="Roboto" w:hAnsi="Roboto"/>
        </w:rPr>
        <w:t xml:space="preserve">LINK may </w:t>
      </w:r>
      <w:r w:rsidR="0046380E" w:rsidRPr="00E1645B">
        <w:rPr>
          <w:rFonts w:ascii="Roboto" w:hAnsi="Roboto"/>
        </w:rPr>
        <w:t xml:space="preserve">still </w:t>
      </w:r>
      <w:r w:rsidR="006255E5" w:rsidRPr="00E1645B">
        <w:rPr>
          <w:rFonts w:ascii="Roboto" w:hAnsi="Roboto"/>
        </w:rPr>
        <w:t xml:space="preserve">consider alternative actions </w:t>
      </w:r>
      <w:r w:rsidR="0046380E" w:rsidRPr="00E1645B">
        <w:rPr>
          <w:rFonts w:ascii="Roboto" w:hAnsi="Roboto"/>
        </w:rPr>
        <w:t>and these sites remain on file</w:t>
      </w:r>
      <w:r w:rsidR="006255E5" w:rsidRPr="00E1645B">
        <w:rPr>
          <w:rFonts w:ascii="Roboto" w:hAnsi="Roboto"/>
        </w:rPr>
        <w:t>.</w:t>
      </w:r>
    </w:p>
    <w:p w14:paraId="125EC71D" w14:textId="77777777" w:rsidR="002D383D" w:rsidRPr="00E1645B" w:rsidRDefault="002D383D" w:rsidP="00E3630F">
      <w:pPr>
        <w:pStyle w:val="ListParagraph"/>
        <w:spacing w:after="0" w:line="240" w:lineRule="auto"/>
        <w:ind w:left="357"/>
        <w:rPr>
          <w:rFonts w:ascii="Roboto" w:hAnsi="Roboto"/>
        </w:rPr>
      </w:pPr>
    </w:p>
    <w:p w14:paraId="124CE047" w14:textId="619E563A" w:rsidR="006255E5" w:rsidRPr="00E1645B" w:rsidRDefault="00286F76" w:rsidP="00E3630F">
      <w:pPr>
        <w:pStyle w:val="ListParagraph"/>
        <w:spacing w:after="0" w:line="240" w:lineRule="auto"/>
        <w:ind w:left="357"/>
        <w:rPr>
          <w:rFonts w:ascii="Roboto" w:hAnsi="Roboto"/>
        </w:rPr>
      </w:pPr>
      <w:r w:rsidRPr="00E1645B">
        <w:rPr>
          <w:rFonts w:ascii="Roboto" w:hAnsi="Roboto"/>
        </w:rPr>
        <w:t>(</w:t>
      </w:r>
      <w:r w:rsidR="00033825" w:rsidRPr="00E1645B">
        <w:rPr>
          <w:rFonts w:ascii="Roboto" w:hAnsi="Roboto"/>
        </w:rPr>
        <w:t>c</w:t>
      </w:r>
      <w:r w:rsidRPr="00E1645B">
        <w:rPr>
          <w:rFonts w:ascii="Roboto" w:hAnsi="Roboto"/>
        </w:rPr>
        <w:t xml:space="preserve">) </w:t>
      </w:r>
      <w:r w:rsidR="00033825" w:rsidRPr="00E1645B">
        <w:rPr>
          <w:rFonts w:ascii="Roboto" w:hAnsi="Roboto"/>
        </w:rPr>
        <w:t xml:space="preserve">Sites which were </w:t>
      </w:r>
      <w:r w:rsidRPr="00E1645B">
        <w:rPr>
          <w:rFonts w:ascii="Roboto" w:hAnsi="Roboto"/>
        </w:rPr>
        <w:t xml:space="preserve">targeted for replacement </w:t>
      </w:r>
      <w:r w:rsidR="00033825" w:rsidRPr="00E1645B">
        <w:rPr>
          <w:rFonts w:ascii="Roboto" w:hAnsi="Roboto"/>
        </w:rPr>
        <w:t xml:space="preserve">through the </w:t>
      </w:r>
      <w:r w:rsidR="00635A09" w:rsidRPr="00E1645B">
        <w:rPr>
          <w:rFonts w:ascii="Roboto" w:hAnsi="Roboto"/>
        </w:rPr>
        <w:t>P</w:t>
      </w:r>
      <w:r w:rsidR="00033825" w:rsidRPr="00E1645B">
        <w:rPr>
          <w:rFonts w:ascii="Roboto" w:hAnsi="Roboto"/>
        </w:rPr>
        <w:t xml:space="preserve">rogramme and </w:t>
      </w:r>
      <w:r w:rsidRPr="00E1645B">
        <w:rPr>
          <w:rFonts w:ascii="Roboto" w:hAnsi="Roboto"/>
        </w:rPr>
        <w:t xml:space="preserve">now </w:t>
      </w:r>
      <w:r w:rsidR="00033825" w:rsidRPr="00E1645B">
        <w:rPr>
          <w:rFonts w:ascii="Roboto" w:hAnsi="Roboto"/>
        </w:rPr>
        <w:t xml:space="preserve">have </w:t>
      </w:r>
      <w:r w:rsidRPr="00E1645B">
        <w:rPr>
          <w:rFonts w:ascii="Roboto" w:hAnsi="Roboto"/>
        </w:rPr>
        <w:t>free access to cash via an ATM, whether through Premiums, Direct Commissioning or through the free competitive market.</w:t>
      </w:r>
      <w:bookmarkEnd w:id="8"/>
    </w:p>
    <w:sectPr w:rsidR="006255E5" w:rsidRPr="00E1645B" w:rsidSect="006F04C9">
      <w:headerReference w:type="default" r:id="rId22"/>
      <w:footerReference w:type="default" r:id="rId23"/>
      <w:pgSz w:w="11906" w:h="16838" w:code="9"/>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63017" w14:textId="77777777" w:rsidR="0044686A" w:rsidRDefault="0044686A" w:rsidP="00911181">
      <w:pPr>
        <w:spacing w:after="0" w:line="240" w:lineRule="auto"/>
      </w:pPr>
      <w:r>
        <w:separator/>
      </w:r>
    </w:p>
  </w:endnote>
  <w:endnote w:type="continuationSeparator" w:id="0">
    <w:p w14:paraId="271BA41D" w14:textId="77777777" w:rsidR="0044686A" w:rsidRDefault="0044686A" w:rsidP="00911181">
      <w:pPr>
        <w:spacing w:after="0" w:line="240" w:lineRule="auto"/>
      </w:pPr>
      <w:r>
        <w:continuationSeparator/>
      </w:r>
    </w:p>
  </w:endnote>
  <w:endnote w:type="continuationNotice" w:id="1">
    <w:p w14:paraId="75C4EB99" w14:textId="77777777" w:rsidR="0044686A" w:rsidRDefault="004468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Roboto Light">
    <w:altName w:val="Roboto Light"/>
    <w:panose1 w:val="02000000000000000000"/>
    <w:charset w:val="00"/>
    <w:family w:val="auto"/>
    <w:pitch w:val="variable"/>
    <w:sig w:usb0="E00002FF" w:usb1="5000205B" w:usb2="00000020" w:usb3="00000000" w:csb0="0000019F" w:csb1="00000000"/>
  </w:font>
  <w:font w:name="Adobe Devanagari">
    <w:altName w:val="Kokila"/>
    <w:panose1 w:val="02040503050201020203"/>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3065" w14:textId="77777777" w:rsidR="00D148EA" w:rsidRPr="00E1645B" w:rsidRDefault="00D148EA">
    <w:pPr>
      <w:pStyle w:val="Footer"/>
      <w:jc w:val="center"/>
      <w:rPr>
        <w:rFonts w:ascii="Roboto" w:hAnsi="Roboto"/>
        <w:caps/>
        <w:noProof/>
      </w:rPr>
    </w:pPr>
    <w:r w:rsidRPr="00E1645B">
      <w:rPr>
        <w:rFonts w:ascii="Roboto" w:hAnsi="Roboto"/>
        <w:caps/>
      </w:rPr>
      <w:fldChar w:fldCharType="begin"/>
    </w:r>
    <w:r w:rsidRPr="00E1645B">
      <w:rPr>
        <w:rFonts w:ascii="Roboto" w:hAnsi="Roboto"/>
        <w:caps/>
      </w:rPr>
      <w:instrText xml:space="preserve"> PAGE   \* MERGEFORMAT </w:instrText>
    </w:r>
    <w:r w:rsidRPr="00E1645B">
      <w:rPr>
        <w:rFonts w:ascii="Roboto" w:hAnsi="Roboto"/>
        <w:caps/>
      </w:rPr>
      <w:fldChar w:fldCharType="separate"/>
    </w:r>
    <w:r w:rsidRPr="00E1645B">
      <w:rPr>
        <w:rFonts w:ascii="Roboto" w:hAnsi="Roboto"/>
        <w:caps/>
        <w:noProof/>
      </w:rPr>
      <w:t>2</w:t>
    </w:r>
    <w:r w:rsidRPr="00E1645B">
      <w:rPr>
        <w:rFonts w:ascii="Roboto" w:hAnsi="Roboto"/>
        <w:caps/>
        <w:noProof/>
      </w:rPr>
      <w:fldChar w:fldCharType="end"/>
    </w:r>
  </w:p>
  <w:p w14:paraId="0F58E1FB" w14:textId="77777777" w:rsidR="00D148EA" w:rsidRPr="00E1645B" w:rsidRDefault="00D148EA">
    <w:pPr>
      <w:pStyle w:val="Footer"/>
      <w:rPr>
        <w:rFonts w:ascii="Roboto" w:hAnsi="Robo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4FDFB" w14:textId="77777777" w:rsidR="0044686A" w:rsidRDefault="0044686A" w:rsidP="00911181">
      <w:pPr>
        <w:spacing w:after="0" w:line="240" w:lineRule="auto"/>
      </w:pPr>
      <w:r>
        <w:separator/>
      </w:r>
    </w:p>
  </w:footnote>
  <w:footnote w:type="continuationSeparator" w:id="0">
    <w:p w14:paraId="3222835E" w14:textId="77777777" w:rsidR="0044686A" w:rsidRDefault="0044686A" w:rsidP="00911181">
      <w:pPr>
        <w:spacing w:after="0" w:line="240" w:lineRule="auto"/>
      </w:pPr>
      <w:r>
        <w:continuationSeparator/>
      </w:r>
    </w:p>
  </w:footnote>
  <w:footnote w:type="continuationNotice" w:id="1">
    <w:p w14:paraId="06262207" w14:textId="77777777" w:rsidR="0044686A" w:rsidRDefault="004468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29F" w14:textId="4A353BDC" w:rsidR="00911181" w:rsidRDefault="00353B78" w:rsidP="00353B78">
    <w:pPr>
      <w:pStyle w:val="Header"/>
      <w:jc w:val="right"/>
    </w:pPr>
    <w:r>
      <w:rPr>
        <w:noProof/>
      </w:rPr>
      <w:drawing>
        <wp:inline distT="0" distB="0" distL="0" distR="0" wp14:anchorId="5CB7D131" wp14:editId="68388C80">
          <wp:extent cx="1706880" cy="6705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670560"/>
                  </a:xfrm>
                  <a:prstGeom prst="rect">
                    <a:avLst/>
                  </a:prstGeom>
                  <a:noFill/>
                </pic:spPr>
              </pic:pic>
            </a:graphicData>
          </a:graphic>
        </wp:inline>
      </w:drawing>
    </w:r>
  </w:p>
  <w:p w14:paraId="774653CA" w14:textId="77777777" w:rsidR="00353B78" w:rsidRPr="00353B78" w:rsidRDefault="00353B78" w:rsidP="00353B7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9D3AA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in;height:3in" o:bullet="t"/>
    </w:pict>
  </w:numPicBullet>
  <w:numPicBullet w:numPicBulletId="1">
    <w:pict>
      <v:shape w14:anchorId="2B87F43A" id="_x0000_i1041" type="#_x0000_t75" style="width:3in;height:3in" o:bullet="t"/>
    </w:pict>
  </w:numPicBullet>
  <w:abstractNum w:abstractNumId="0" w15:restartNumberingAfterBreak="0">
    <w:nsid w:val="FFFFFF88"/>
    <w:multiLevelType w:val="multilevel"/>
    <w:tmpl w:val="80969AB4"/>
    <w:lvl w:ilvl="0">
      <w:start w:val="1"/>
      <w:numFmt w:val="decimal"/>
      <w:pStyle w:val="ListNumber"/>
      <w:lvlText w:val="%1."/>
      <w:lvlJc w:val="left"/>
      <w:pPr>
        <w:tabs>
          <w:tab w:val="num" w:pos="360"/>
        </w:tabs>
        <w:ind w:left="36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07C32C6"/>
    <w:multiLevelType w:val="multilevel"/>
    <w:tmpl w:val="2624C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E5EE1"/>
    <w:multiLevelType w:val="hybridMultilevel"/>
    <w:tmpl w:val="2ED027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D60E54"/>
    <w:multiLevelType w:val="hybridMultilevel"/>
    <w:tmpl w:val="CA7A39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A0F657E"/>
    <w:multiLevelType w:val="hybridMultilevel"/>
    <w:tmpl w:val="9FFE4E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486549D"/>
    <w:multiLevelType w:val="hybridMultilevel"/>
    <w:tmpl w:val="88B40A8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C9172A6"/>
    <w:multiLevelType w:val="hybridMultilevel"/>
    <w:tmpl w:val="384C0B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64D6FB3"/>
    <w:multiLevelType w:val="hybridMultilevel"/>
    <w:tmpl w:val="CA72192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44E95B78"/>
    <w:multiLevelType w:val="hybridMultilevel"/>
    <w:tmpl w:val="C538A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D0D359C"/>
    <w:multiLevelType w:val="hybridMultilevel"/>
    <w:tmpl w:val="DBE699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6034B35"/>
    <w:multiLevelType w:val="hybridMultilevel"/>
    <w:tmpl w:val="F878A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1D07B0"/>
    <w:multiLevelType w:val="hybridMultilevel"/>
    <w:tmpl w:val="F2F0836C"/>
    <w:lvl w:ilvl="0" w:tplc="51C8B5A0">
      <w:start w:val="1"/>
      <w:numFmt w:val="decimal"/>
      <w:lvlText w:val="%1."/>
      <w:lvlJc w:val="left"/>
      <w:pPr>
        <w:ind w:left="360" w:hanging="360"/>
      </w:pPr>
      <w:rPr>
        <w:rFonts w:hint="default"/>
        <w:b/>
        <w:color w:val="FF0000"/>
        <w:sz w:val="22"/>
        <w:szCs w:val="22"/>
      </w:rPr>
    </w:lvl>
    <w:lvl w:ilvl="1" w:tplc="EDA6AA72">
      <w:start w:val="2"/>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439061A"/>
    <w:multiLevelType w:val="hybridMultilevel"/>
    <w:tmpl w:val="7A7095D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9812DB9"/>
    <w:multiLevelType w:val="hybridMultilevel"/>
    <w:tmpl w:val="37564D3A"/>
    <w:lvl w:ilvl="0" w:tplc="33EC41BA">
      <w:start w:val="1"/>
      <w:numFmt w:val="decimal"/>
      <w:lvlText w:val="%1."/>
      <w:lvlJc w:val="left"/>
      <w:pPr>
        <w:ind w:left="502" w:hanging="360"/>
      </w:pPr>
      <w:rPr>
        <w:color w:val="FF000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7C744F97"/>
    <w:multiLevelType w:val="multilevel"/>
    <w:tmpl w:val="2112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769726">
    <w:abstractNumId w:val="11"/>
  </w:num>
  <w:num w:numId="2" w16cid:durableId="196165681">
    <w:abstractNumId w:val="1"/>
  </w:num>
  <w:num w:numId="3" w16cid:durableId="72751166">
    <w:abstractNumId w:val="3"/>
  </w:num>
  <w:num w:numId="4" w16cid:durableId="1976524186">
    <w:abstractNumId w:val="8"/>
  </w:num>
  <w:num w:numId="5" w16cid:durableId="2142571779">
    <w:abstractNumId w:val="6"/>
  </w:num>
  <w:num w:numId="6" w16cid:durableId="2000381069">
    <w:abstractNumId w:val="5"/>
  </w:num>
  <w:num w:numId="7" w16cid:durableId="988435250">
    <w:abstractNumId w:val="12"/>
  </w:num>
  <w:num w:numId="8" w16cid:durableId="596595893">
    <w:abstractNumId w:val="14"/>
  </w:num>
  <w:num w:numId="9" w16cid:durableId="14882088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3647918">
    <w:abstractNumId w:val="13"/>
  </w:num>
  <w:num w:numId="11" w16cid:durableId="12651887">
    <w:abstractNumId w:val="10"/>
  </w:num>
  <w:num w:numId="12" w16cid:durableId="856579225">
    <w:abstractNumId w:val="0"/>
  </w:num>
  <w:num w:numId="13" w16cid:durableId="986471773">
    <w:abstractNumId w:val="7"/>
  </w:num>
  <w:num w:numId="14" w16cid:durableId="1267929289">
    <w:abstractNumId w:val="2"/>
  </w:num>
  <w:num w:numId="15" w16cid:durableId="1420521744">
    <w:abstractNumId w:val="9"/>
  </w:num>
  <w:num w:numId="16" w16cid:durableId="1217299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181"/>
    <w:rsid w:val="00000433"/>
    <w:rsid w:val="00001EDD"/>
    <w:rsid w:val="00003E92"/>
    <w:rsid w:val="000046A5"/>
    <w:rsid w:val="00010407"/>
    <w:rsid w:val="00020ADF"/>
    <w:rsid w:val="000221D1"/>
    <w:rsid w:val="00023C38"/>
    <w:rsid w:val="00023E51"/>
    <w:rsid w:val="00025E91"/>
    <w:rsid w:val="000271B7"/>
    <w:rsid w:val="00033825"/>
    <w:rsid w:val="00034F3E"/>
    <w:rsid w:val="00036629"/>
    <w:rsid w:val="00045CB8"/>
    <w:rsid w:val="00047031"/>
    <w:rsid w:val="00050528"/>
    <w:rsid w:val="00050622"/>
    <w:rsid w:val="00051463"/>
    <w:rsid w:val="00054A58"/>
    <w:rsid w:val="00061146"/>
    <w:rsid w:val="00067C6D"/>
    <w:rsid w:val="00070F93"/>
    <w:rsid w:val="00076E80"/>
    <w:rsid w:val="00080E76"/>
    <w:rsid w:val="0008205D"/>
    <w:rsid w:val="00082D5C"/>
    <w:rsid w:val="00083F39"/>
    <w:rsid w:val="00084F5C"/>
    <w:rsid w:val="000851A8"/>
    <w:rsid w:val="00087A4C"/>
    <w:rsid w:val="00087C68"/>
    <w:rsid w:val="00092D23"/>
    <w:rsid w:val="0009404C"/>
    <w:rsid w:val="0009469F"/>
    <w:rsid w:val="000A0CF9"/>
    <w:rsid w:val="000A0DAC"/>
    <w:rsid w:val="000A2433"/>
    <w:rsid w:val="000A717B"/>
    <w:rsid w:val="000B051C"/>
    <w:rsid w:val="000B19F1"/>
    <w:rsid w:val="000C1EF7"/>
    <w:rsid w:val="000C4964"/>
    <w:rsid w:val="000D0643"/>
    <w:rsid w:val="000D0BF1"/>
    <w:rsid w:val="000D3E3D"/>
    <w:rsid w:val="000D53B9"/>
    <w:rsid w:val="000D6AAE"/>
    <w:rsid w:val="000D7022"/>
    <w:rsid w:val="000E121B"/>
    <w:rsid w:val="000E6226"/>
    <w:rsid w:val="000E6394"/>
    <w:rsid w:val="000F0F76"/>
    <w:rsid w:val="000F1FD3"/>
    <w:rsid w:val="000F635F"/>
    <w:rsid w:val="00100E1B"/>
    <w:rsid w:val="001016E5"/>
    <w:rsid w:val="00101CE3"/>
    <w:rsid w:val="00105789"/>
    <w:rsid w:val="001063EA"/>
    <w:rsid w:val="00106A57"/>
    <w:rsid w:val="00110C64"/>
    <w:rsid w:val="00115433"/>
    <w:rsid w:val="001168AC"/>
    <w:rsid w:val="001176FD"/>
    <w:rsid w:val="0012082C"/>
    <w:rsid w:val="00120A0D"/>
    <w:rsid w:val="00121C75"/>
    <w:rsid w:val="001252FF"/>
    <w:rsid w:val="00125578"/>
    <w:rsid w:val="00130088"/>
    <w:rsid w:val="00130103"/>
    <w:rsid w:val="00135B63"/>
    <w:rsid w:val="00136787"/>
    <w:rsid w:val="00136938"/>
    <w:rsid w:val="00141BBA"/>
    <w:rsid w:val="00142029"/>
    <w:rsid w:val="0014277C"/>
    <w:rsid w:val="00143193"/>
    <w:rsid w:val="00146237"/>
    <w:rsid w:val="001462E5"/>
    <w:rsid w:val="00153E2C"/>
    <w:rsid w:val="0016311F"/>
    <w:rsid w:val="00170A44"/>
    <w:rsid w:val="0017610C"/>
    <w:rsid w:val="0018158B"/>
    <w:rsid w:val="00182042"/>
    <w:rsid w:val="00186807"/>
    <w:rsid w:val="001920F4"/>
    <w:rsid w:val="001930CA"/>
    <w:rsid w:val="00194B6C"/>
    <w:rsid w:val="001973BE"/>
    <w:rsid w:val="001A05F5"/>
    <w:rsid w:val="001A0D61"/>
    <w:rsid w:val="001A4904"/>
    <w:rsid w:val="001A550F"/>
    <w:rsid w:val="001A6535"/>
    <w:rsid w:val="001B0665"/>
    <w:rsid w:val="001B2009"/>
    <w:rsid w:val="001B24FE"/>
    <w:rsid w:val="001B505E"/>
    <w:rsid w:val="001B67C9"/>
    <w:rsid w:val="001C09F6"/>
    <w:rsid w:val="001C1389"/>
    <w:rsid w:val="001C3836"/>
    <w:rsid w:val="001D21E9"/>
    <w:rsid w:val="001D379C"/>
    <w:rsid w:val="001D7983"/>
    <w:rsid w:val="001E1B51"/>
    <w:rsid w:val="001E2C7B"/>
    <w:rsid w:val="001E652D"/>
    <w:rsid w:val="001E6594"/>
    <w:rsid w:val="001F0690"/>
    <w:rsid w:val="001F14B4"/>
    <w:rsid w:val="001F23F1"/>
    <w:rsid w:val="001F3487"/>
    <w:rsid w:val="001F4D4A"/>
    <w:rsid w:val="001F6379"/>
    <w:rsid w:val="002007E9"/>
    <w:rsid w:val="00200B50"/>
    <w:rsid w:val="00200FAB"/>
    <w:rsid w:val="00203E1B"/>
    <w:rsid w:val="00212804"/>
    <w:rsid w:val="00212E45"/>
    <w:rsid w:val="002152EF"/>
    <w:rsid w:val="002179E6"/>
    <w:rsid w:val="00221D06"/>
    <w:rsid w:val="00222F38"/>
    <w:rsid w:val="002233AF"/>
    <w:rsid w:val="00223D69"/>
    <w:rsid w:val="00226458"/>
    <w:rsid w:val="00227883"/>
    <w:rsid w:val="00231320"/>
    <w:rsid w:val="00237253"/>
    <w:rsid w:val="0024286D"/>
    <w:rsid w:val="002433E2"/>
    <w:rsid w:val="00247F6D"/>
    <w:rsid w:val="00255E27"/>
    <w:rsid w:val="00260473"/>
    <w:rsid w:val="00262069"/>
    <w:rsid w:val="00263F96"/>
    <w:rsid w:val="00264F77"/>
    <w:rsid w:val="00265B8E"/>
    <w:rsid w:val="00266C18"/>
    <w:rsid w:val="00266C7B"/>
    <w:rsid w:val="00267F72"/>
    <w:rsid w:val="00273F6C"/>
    <w:rsid w:val="002773E7"/>
    <w:rsid w:val="00285B76"/>
    <w:rsid w:val="00286F76"/>
    <w:rsid w:val="00291374"/>
    <w:rsid w:val="00292891"/>
    <w:rsid w:val="00293E51"/>
    <w:rsid w:val="002946A7"/>
    <w:rsid w:val="002A14EB"/>
    <w:rsid w:val="002A33EE"/>
    <w:rsid w:val="002A5E71"/>
    <w:rsid w:val="002B0872"/>
    <w:rsid w:val="002B30A6"/>
    <w:rsid w:val="002B3C10"/>
    <w:rsid w:val="002B4AAC"/>
    <w:rsid w:val="002B503E"/>
    <w:rsid w:val="002B6F54"/>
    <w:rsid w:val="002B747C"/>
    <w:rsid w:val="002C0DC8"/>
    <w:rsid w:val="002C4A8E"/>
    <w:rsid w:val="002D383D"/>
    <w:rsid w:val="002D4550"/>
    <w:rsid w:val="002E2C29"/>
    <w:rsid w:val="002E3D48"/>
    <w:rsid w:val="002E5460"/>
    <w:rsid w:val="002E5912"/>
    <w:rsid w:val="002E5F2B"/>
    <w:rsid w:val="002F24E5"/>
    <w:rsid w:val="002F2FFE"/>
    <w:rsid w:val="002F40ED"/>
    <w:rsid w:val="002F5AF9"/>
    <w:rsid w:val="002F5DCA"/>
    <w:rsid w:val="003000BD"/>
    <w:rsid w:val="00300221"/>
    <w:rsid w:val="00301747"/>
    <w:rsid w:val="00304E28"/>
    <w:rsid w:val="00305E72"/>
    <w:rsid w:val="00307704"/>
    <w:rsid w:val="00307B74"/>
    <w:rsid w:val="003117ED"/>
    <w:rsid w:val="003129B7"/>
    <w:rsid w:val="003138A0"/>
    <w:rsid w:val="003214F9"/>
    <w:rsid w:val="00335377"/>
    <w:rsid w:val="00335CDA"/>
    <w:rsid w:val="0033747E"/>
    <w:rsid w:val="00337F90"/>
    <w:rsid w:val="0034148C"/>
    <w:rsid w:val="003435E3"/>
    <w:rsid w:val="00343E2B"/>
    <w:rsid w:val="003464FA"/>
    <w:rsid w:val="0034756C"/>
    <w:rsid w:val="00350850"/>
    <w:rsid w:val="00353B78"/>
    <w:rsid w:val="00354E1F"/>
    <w:rsid w:val="0035531C"/>
    <w:rsid w:val="00355C0A"/>
    <w:rsid w:val="0036047A"/>
    <w:rsid w:val="00360E86"/>
    <w:rsid w:val="00362229"/>
    <w:rsid w:val="003638FA"/>
    <w:rsid w:val="00366C71"/>
    <w:rsid w:val="0037064D"/>
    <w:rsid w:val="003850BF"/>
    <w:rsid w:val="00385C33"/>
    <w:rsid w:val="00385E58"/>
    <w:rsid w:val="00386789"/>
    <w:rsid w:val="003909FE"/>
    <w:rsid w:val="00390E13"/>
    <w:rsid w:val="00393D9D"/>
    <w:rsid w:val="00396AF7"/>
    <w:rsid w:val="00397834"/>
    <w:rsid w:val="003A61C6"/>
    <w:rsid w:val="003A67CA"/>
    <w:rsid w:val="003A73F6"/>
    <w:rsid w:val="003B0522"/>
    <w:rsid w:val="003B0DEC"/>
    <w:rsid w:val="003B4BF1"/>
    <w:rsid w:val="003C00C0"/>
    <w:rsid w:val="003C111E"/>
    <w:rsid w:val="003C4E5C"/>
    <w:rsid w:val="003C7C13"/>
    <w:rsid w:val="003D0114"/>
    <w:rsid w:val="003D02DD"/>
    <w:rsid w:val="003D36A6"/>
    <w:rsid w:val="003E1759"/>
    <w:rsid w:val="003E340B"/>
    <w:rsid w:val="003E7425"/>
    <w:rsid w:val="003E7B80"/>
    <w:rsid w:val="003F203E"/>
    <w:rsid w:val="003F2E8A"/>
    <w:rsid w:val="003F3AC5"/>
    <w:rsid w:val="003F71FF"/>
    <w:rsid w:val="003F77FA"/>
    <w:rsid w:val="00401081"/>
    <w:rsid w:val="00403094"/>
    <w:rsid w:val="00404501"/>
    <w:rsid w:val="00405642"/>
    <w:rsid w:val="00411DD8"/>
    <w:rsid w:val="00413FA3"/>
    <w:rsid w:val="004142F5"/>
    <w:rsid w:val="00420169"/>
    <w:rsid w:val="004212A6"/>
    <w:rsid w:val="004215C0"/>
    <w:rsid w:val="0042390A"/>
    <w:rsid w:val="00425BA7"/>
    <w:rsid w:val="00426F81"/>
    <w:rsid w:val="004311D1"/>
    <w:rsid w:val="00436A2F"/>
    <w:rsid w:val="00437D92"/>
    <w:rsid w:val="004410D9"/>
    <w:rsid w:val="00442DFB"/>
    <w:rsid w:val="00443ACA"/>
    <w:rsid w:val="0044471D"/>
    <w:rsid w:val="0044686A"/>
    <w:rsid w:val="00451614"/>
    <w:rsid w:val="00454782"/>
    <w:rsid w:val="00455430"/>
    <w:rsid w:val="004556F9"/>
    <w:rsid w:val="00455CEF"/>
    <w:rsid w:val="004572A6"/>
    <w:rsid w:val="00461075"/>
    <w:rsid w:val="00462EB9"/>
    <w:rsid w:val="0046380E"/>
    <w:rsid w:val="00463FB4"/>
    <w:rsid w:val="00464670"/>
    <w:rsid w:val="00467888"/>
    <w:rsid w:val="00467B05"/>
    <w:rsid w:val="00471925"/>
    <w:rsid w:val="00473734"/>
    <w:rsid w:val="00477B44"/>
    <w:rsid w:val="0048177E"/>
    <w:rsid w:val="00486507"/>
    <w:rsid w:val="004865AA"/>
    <w:rsid w:val="00486E28"/>
    <w:rsid w:val="004875DC"/>
    <w:rsid w:val="00494882"/>
    <w:rsid w:val="00497DC2"/>
    <w:rsid w:val="004A2DDE"/>
    <w:rsid w:val="004A2F64"/>
    <w:rsid w:val="004A7291"/>
    <w:rsid w:val="004A74B5"/>
    <w:rsid w:val="004B0839"/>
    <w:rsid w:val="004B7B18"/>
    <w:rsid w:val="004C1647"/>
    <w:rsid w:val="004C3836"/>
    <w:rsid w:val="004C3CF7"/>
    <w:rsid w:val="004E1204"/>
    <w:rsid w:val="004E3FF6"/>
    <w:rsid w:val="004E528C"/>
    <w:rsid w:val="004E5CD7"/>
    <w:rsid w:val="004F0228"/>
    <w:rsid w:val="004F0702"/>
    <w:rsid w:val="004F0CE1"/>
    <w:rsid w:val="004F337F"/>
    <w:rsid w:val="004F5BBD"/>
    <w:rsid w:val="00501439"/>
    <w:rsid w:val="005064FE"/>
    <w:rsid w:val="00510A67"/>
    <w:rsid w:val="0051396A"/>
    <w:rsid w:val="00521235"/>
    <w:rsid w:val="00525E2F"/>
    <w:rsid w:val="00526037"/>
    <w:rsid w:val="00531298"/>
    <w:rsid w:val="00534FE3"/>
    <w:rsid w:val="00537918"/>
    <w:rsid w:val="00537C97"/>
    <w:rsid w:val="00544A21"/>
    <w:rsid w:val="0054705C"/>
    <w:rsid w:val="0054783A"/>
    <w:rsid w:val="00547CBA"/>
    <w:rsid w:val="00555D6B"/>
    <w:rsid w:val="0056127B"/>
    <w:rsid w:val="005612E7"/>
    <w:rsid w:val="00564BD4"/>
    <w:rsid w:val="00565EB1"/>
    <w:rsid w:val="00566D33"/>
    <w:rsid w:val="00567863"/>
    <w:rsid w:val="005735DD"/>
    <w:rsid w:val="005737B7"/>
    <w:rsid w:val="00573B9F"/>
    <w:rsid w:val="00577D85"/>
    <w:rsid w:val="00580123"/>
    <w:rsid w:val="0058207F"/>
    <w:rsid w:val="00586DB6"/>
    <w:rsid w:val="0058784A"/>
    <w:rsid w:val="00592626"/>
    <w:rsid w:val="00592FCC"/>
    <w:rsid w:val="0059451D"/>
    <w:rsid w:val="00596586"/>
    <w:rsid w:val="00597F3B"/>
    <w:rsid w:val="005A4460"/>
    <w:rsid w:val="005B3C17"/>
    <w:rsid w:val="005B4645"/>
    <w:rsid w:val="005B7C0B"/>
    <w:rsid w:val="005C2F5A"/>
    <w:rsid w:val="005C4A3D"/>
    <w:rsid w:val="005D0612"/>
    <w:rsid w:val="005D0B5A"/>
    <w:rsid w:val="005D2BE4"/>
    <w:rsid w:val="005D590F"/>
    <w:rsid w:val="005D7981"/>
    <w:rsid w:val="005D7BA4"/>
    <w:rsid w:val="005E0824"/>
    <w:rsid w:val="005E12D7"/>
    <w:rsid w:val="005E5CC8"/>
    <w:rsid w:val="005E6826"/>
    <w:rsid w:val="005E7B7B"/>
    <w:rsid w:val="005F0B8E"/>
    <w:rsid w:val="005F2FB9"/>
    <w:rsid w:val="005F755E"/>
    <w:rsid w:val="006053BC"/>
    <w:rsid w:val="006055C3"/>
    <w:rsid w:val="006115C5"/>
    <w:rsid w:val="0061454E"/>
    <w:rsid w:val="00614C8A"/>
    <w:rsid w:val="00615BD8"/>
    <w:rsid w:val="00615DC0"/>
    <w:rsid w:val="00620140"/>
    <w:rsid w:val="0062178E"/>
    <w:rsid w:val="006241B1"/>
    <w:rsid w:val="006255E5"/>
    <w:rsid w:val="00631C44"/>
    <w:rsid w:val="00634E30"/>
    <w:rsid w:val="00635A09"/>
    <w:rsid w:val="0063685D"/>
    <w:rsid w:val="00637829"/>
    <w:rsid w:val="00640D69"/>
    <w:rsid w:val="00644932"/>
    <w:rsid w:val="00647296"/>
    <w:rsid w:val="0065009C"/>
    <w:rsid w:val="00652113"/>
    <w:rsid w:val="00652457"/>
    <w:rsid w:val="00660718"/>
    <w:rsid w:val="0066267F"/>
    <w:rsid w:val="00664BB8"/>
    <w:rsid w:val="00664E92"/>
    <w:rsid w:val="00671F96"/>
    <w:rsid w:val="0067565A"/>
    <w:rsid w:val="00676C22"/>
    <w:rsid w:val="00680185"/>
    <w:rsid w:val="00680245"/>
    <w:rsid w:val="00682393"/>
    <w:rsid w:val="006833F8"/>
    <w:rsid w:val="006876F0"/>
    <w:rsid w:val="006878B5"/>
    <w:rsid w:val="00690DB4"/>
    <w:rsid w:val="006915DF"/>
    <w:rsid w:val="0069469C"/>
    <w:rsid w:val="0069621C"/>
    <w:rsid w:val="006962DF"/>
    <w:rsid w:val="006A1E8F"/>
    <w:rsid w:val="006A3355"/>
    <w:rsid w:val="006B07D4"/>
    <w:rsid w:val="006B0AD1"/>
    <w:rsid w:val="006B4897"/>
    <w:rsid w:val="006B546B"/>
    <w:rsid w:val="006C0654"/>
    <w:rsid w:val="006C066F"/>
    <w:rsid w:val="006C14BA"/>
    <w:rsid w:val="006C150F"/>
    <w:rsid w:val="006C178C"/>
    <w:rsid w:val="006C2192"/>
    <w:rsid w:val="006C6290"/>
    <w:rsid w:val="006C6B5A"/>
    <w:rsid w:val="006D114E"/>
    <w:rsid w:val="006D6EAD"/>
    <w:rsid w:val="006E2146"/>
    <w:rsid w:val="006E2326"/>
    <w:rsid w:val="006E648C"/>
    <w:rsid w:val="006F0134"/>
    <w:rsid w:val="006F04C9"/>
    <w:rsid w:val="006F0558"/>
    <w:rsid w:val="006F181B"/>
    <w:rsid w:val="00700BF0"/>
    <w:rsid w:val="007013A2"/>
    <w:rsid w:val="00701728"/>
    <w:rsid w:val="0070208D"/>
    <w:rsid w:val="00707538"/>
    <w:rsid w:val="007113FC"/>
    <w:rsid w:val="007117D0"/>
    <w:rsid w:val="0071215E"/>
    <w:rsid w:val="00716A50"/>
    <w:rsid w:val="00716FB2"/>
    <w:rsid w:val="00722A82"/>
    <w:rsid w:val="00722EB7"/>
    <w:rsid w:val="007235BA"/>
    <w:rsid w:val="00724843"/>
    <w:rsid w:val="007261CD"/>
    <w:rsid w:val="00726719"/>
    <w:rsid w:val="00731243"/>
    <w:rsid w:val="00732784"/>
    <w:rsid w:val="00732FEA"/>
    <w:rsid w:val="00733C2B"/>
    <w:rsid w:val="007350F2"/>
    <w:rsid w:val="007367D0"/>
    <w:rsid w:val="00742B44"/>
    <w:rsid w:val="00744C47"/>
    <w:rsid w:val="007465E5"/>
    <w:rsid w:val="00750263"/>
    <w:rsid w:val="00751585"/>
    <w:rsid w:val="00754F97"/>
    <w:rsid w:val="00756018"/>
    <w:rsid w:val="00756631"/>
    <w:rsid w:val="00756BC2"/>
    <w:rsid w:val="00756D56"/>
    <w:rsid w:val="00756F04"/>
    <w:rsid w:val="007570C5"/>
    <w:rsid w:val="007616DF"/>
    <w:rsid w:val="00763E10"/>
    <w:rsid w:val="00763F29"/>
    <w:rsid w:val="00764A11"/>
    <w:rsid w:val="00770195"/>
    <w:rsid w:val="007802E9"/>
    <w:rsid w:val="00782472"/>
    <w:rsid w:val="00782B1B"/>
    <w:rsid w:val="0078411E"/>
    <w:rsid w:val="00784FD9"/>
    <w:rsid w:val="00785355"/>
    <w:rsid w:val="007858E8"/>
    <w:rsid w:val="007922EE"/>
    <w:rsid w:val="00792F58"/>
    <w:rsid w:val="00794109"/>
    <w:rsid w:val="00797952"/>
    <w:rsid w:val="007A060B"/>
    <w:rsid w:val="007A0C24"/>
    <w:rsid w:val="007A357D"/>
    <w:rsid w:val="007A36F6"/>
    <w:rsid w:val="007A3811"/>
    <w:rsid w:val="007A577F"/>
    <w:rsid w:val="007A59EB"/>
    <w:rsid w:val="007A5F27"/>
    <w:rsid w:val="007A7FC1"/>
    <w:rsid w:val="007B265D"/>
    <w:rsid w:val="007B4376"/>
    <w:rsid w:val="007B5420"/>
    <w:rsid w:val="007B5FB5"/>
    <w:rsid w:val="007B76A1"/>
    <w:rsid w:val="007C14E4"/>
    <w:rsid w:val="007C3B34"/>
    <w:rsid w:val="007D1E68"/>
    <w:rsid w:val="007D5ECF"/>
    <w:rsid w:val="007E15AE"/>
    <w:rsid w:val="007E1FC6"/>
    <w:rsid w:val="007E26B1"/>
    <w:rsid w:val="007E6D42"/>
    <w:rsid w:val="007F124C"/>
    <w:rsid w:val="007F293A"/>
    <w:rsid w:val="007F4C54"/>
    <w:rsid w:val="007F5248"/>
    <w:rsid w:val="007F63AF"/>
    <w:rsid w:val="007F6942"/>
    <w:rsid w:val="00800E67"/>
    <w:rsid w:val="00801045"/>
    <w:rsid w:val="008057FF"/>
    <w:rsid w:val="00805DB0"/>
    <w:rsid w:val="008060CD"/>
    <w:rsid w:val="008064E7"/>
    <w:rsid w:val="00811F1D"/>
    <w:rsid w:val="00813FC5"/>
    <w:rsid w:val="0081786F"/>
    <w:rsid w:val="00826804"/>
    <w:rsid w:val="00830B9D"/>
    <w:rsid w:val="008352DF"/>
    <w:rsid w:val="00836F1A"/>
    <w:rsid w:val="0084048B"/>
    <w:rsid w:val="008409DC"/>
    <w:rsid w:val="0084103B"/>
    <w:rsid w:val="00842E9D"/>
    <w:rsid w:val="0084671B"/>
    <w:rsid w:val="00851060"/>
    <w:rsid w:val="0085344E"/>
    <w:rsid w:val="00854B79"/>
    <w:rsid w:val="00856983"/>
    <w:rsid w:val="00861092"/>
    <w:rsid w:val="008617EE"/>
    <w:rsid w:val="00861A48"/>
    <w:rsid w:val="00861F23"/>
    <w:rsid w:val="008726E1"/>
    <w:rsid w:val="00874DF2"/>
    <w:rsid w:val="00876F5A"/>
    <w:rsid w:val="00877A8D"/>
    <w:rsid w:val="00884435"/>
    <w:rsid w:val="00896C7C"/>
    <w:rsid w:val="008A39B9"/>
    <w:rsid w:val="008B499D"/>
    <w:rsid w:val="008B5AF0"/>
    <w:rsid w:val="008B6792"/>
    <w:rsid w:val="008B7E90"/>
    <w:rsid w:val="008C1A19"/>
    <w:rsid w:val="008C27C3"/>
    <w:rsid w:val="008C43F6"/>
    <w:rsid w:val="008C6B5E"/>
    <w:rsid w:val="008D2A0F"/>
    <w:rsid w:val="008D417B"/>
    <w:rsid w:val="008D4585"/>
    <w:rsid w:val="008D54C3"/>
    <w:rsid w:val="008E3C75"/>
    <w:rsid w:val="008E479A"/>
    <w:rsid w:val="008E7514"/>
    <w:rsid w:val="008F4861"/>
    <w:rsid w:val="0090144A"/>
    <w:rsid w:val="009021DF"/>
    <w:rsid w:val="00910CDF"/>
    <w:rsid w:val="009110B7"/>
    <w:rsid w:val="00911163"/>
    <w:rsid w:val="00911181"/>
    <w:rsid w:val="00915585"/>
    <w:rsid w:val="0091592B"/>
    <w:rsid w:val="00915B7A"/>
    <w:rsid w:val="00920320"/>
    <w:rsid w:val="00921A36"/>
    <w:rsid w:val="00921B4F"/>
    <w:rsid w:val="00923136"/>
    <w:rsid w:val="0092514D"/>
    <w:rsid w:val="00927BBB"/>
    <w:rsid w:val="00933734"/>
    <w:rsid w:val="009343C2"/>
    <w:rsid w:val="00935C82"/>
    <w:rsid w:val="009377C8"/>
    <w:rsid w:val="00941B41"/>
    <w:rsid w:val="00945A6F"/>
    <w:rsid w:val="00946A6B"/>
    <w:rsid w:val="0095592C"/>
    <w:rsid w:val="009566FA"/>
    <w:rsid w:val="00956813"/>
    <w:rsid w:val="0095703C"/>
    <w:rsid w:val="00960DE1"/>
    <w:rsid w:val="00964DF1"/>
    <w:rsid w:val="0096652C"/>
    <w:rsid w:val="00966ECA"/>
    <w:rsid w:val="009721B4"/>
    <w:rsid w:val="00972D99"/>
    <w:rsid w:val="009730F0"/>
    <w:rsid w:val="00976253"/>
    <w:rsid w:val="00976304"/>
    <w:rsid w:val="009802FC"/>
    <w:rsid w:val="0098456D"/>
    <w:rsid w:val="00986964"/>
    <w:rsid w:val="009914DC"/>
    <w:rsid w:val="00991850"/>
    <w:rsid w:val="0099202D"/>
    <w:rsid w:val="00993F3E"/>
    <w:rsid w:val="009941B2"/>
    <w:rsid w:val="00995322"/>
    <w:rsid w:val="0099608A"/>
    <w:rsid w:val="009977C9"/>
    <w:rsid w:val="009A1EBF"/>
    <w:rsid w:val="009A3767"/>
    <w:rsid w:val="009A4DC1"/>
    <w:rsid w:val="009B7013"/>
    <w:rsid w:val="009B7EF0"/>
    <w:rsid w:val="009C074C"/>
    <w:rsid w:val="009C14F8"/>
    <w:rsid w:val="009C303A"/>
    <w:rsid w:val="009C3956"/>
    <w:rsid w:val="009C73EA"/>
    <w:rsid w:val="009D0A57"/>
    <w:rsid w:val="009D4EF7"/>
    <w:rsid w:val="009D520D"/>
    <w:rsid w:val="009D67F6"/>
    <w:rsid w:val="009E4485"/>
    <w:rsid w:val="009E61B6"/>
    <w:rsid w:val="009E62BC"/>
    <w:rsid w:val="009E6545"/>
    <w:rsid w:val="009E71F6"/>
    <w:rsid w:val="009F30B3"/>
    <w:rsid w:val="009F3F74"/>
    <w:rsid w:val="009F59A7"/>
    <w:rsid w:val="00A016D0"/>
    <w:rsid w:val="00A026A9"/>
    <w:rsid w:val="00A032BD"/>
    <w:rsid w:val="00A0628E"/>
    <w:rsid w:val="00A068EF"/>
    <w:rsid w:val="00A10AEA"/>
    <w:rsid w:val="00A11D89"/>
    <w:rsid w:val="00A12747"/>
    <w:rsid w:val="00A12E25"/>
    <w:rsid w:val="00A13860"/>
    <w:rsid w:val="00A1461E"/>
    <w:rsid w:val="00A14CDE"/>
    <w:rsid w:val="00A16236"/>
    <w:rsid w:val="00A17624"/>
    <w:rsid w:val="00A2123F"/>
    <w:rsid w:val="00A342BF"/>
    <w:rsid w:val="00A352A2"/>
    <w:rsid w:val="00A43C78"/>
    <w:rsid w:val="00A446C0"/>
    <w:rsid w:val="00A45653"/>
    <w:rsid w:val="00A47875"/>
    <w:rsid w:val="00A478CF"/>
    <w:rsid w:val="00A52054"/>
    <w:rsid w:val="00A5338D"/>
    <w:rsid w:val="00A57978"/>
    <w:rsid w:val="00A60A54"/>
    <w:rsid w:val="00A62476"/>
    <w:rsid w:val="00A62755"/>
    <w:rsid w:val="00A63E8D"/>
    <w:rsid w:val="00A65038"/>
    <w:rsid w:val="00A651CF"/>
    <w:rsid w:val="00A663B3"/>
    <w:rsid w:val="00A67ABD"/>
    <w:rsid w:val="00A714AD"/>
    <w:rsid w:val="00A71A28"/>
    <w:rsid w:val="00A72113"/>
    <w:rsid w:val="00A72B1A"/>
    <w:rsid w:val="00A744FE"/>
    <w:rsid w:val="00A76721"/>
    <w:rsid w:val="00A76D1E"/>
    <w:rsid w:val="00A77A30"/>
    <w:rsid w:val="00A80CBD"/>
    <w:rsid w:val="00A83180"/>
    <w:rsid w:val="00A9039C"/>
    <w:rsid w:val="00A93096"/>
    <w:rsid w:val="00A9329B"/>
    <w:rsid w:val="00AA0331"/>
    <w:rsid w:val="00AA1F41"/>
    <w:rsid w:val="00AA27AC"/>
    <w:rsid w:val="00AA5CC5"/>
    <w:rsid w:val="00AC42AE"/>
    <w:rsid w:val="00AC59A5"/>
    <w:rsid w:val="00AD2FCD"/>
    <w:rsid w:val="00AD2FE0"/>
    <w:rsid w:val="00AD305D"/>
    <w:rsid w:val="00AD5AC0"/>
    <w:rsid w:val="00AD734D"/>
    <w:rsid w:val="00AE3911"/>
    <w:rsid w:val="00AE6AC3"/>
    <w:rsid w:val="00AE7F6C"/>
    <w:rsid w:val="00AF1951"/>
    <w:rsid w:val="00AF1DC6"/>
    <w:rsid w:val="00AF209D"/>
    <w:rsid w:val="00AF22F6"/>
    <w:rsid w:val="00AF25AB"/>
    <w:rsid w:val="00AF25B0"/>
    <w:rsid w:val="00AF31AC"/>
    <w:rsid w:val="00AF4E27"/>
    <w:rsid w:val="00AF78E1"/>
    <w:rsid w:val="00B015B6"/>
    <w:rsid w:val="00B03F0B"/>
    <w:rsid w:val="00B07420"/>
    <w:rsid w:val="00B13408"/>
    <w:rsid w:val="00B21887"/>
    <w:rsid w:val="00B21E44"/>
    <w:rsid w:val="00B24D2E"/>
    <w:rsid w:val="00B2530A"/>
    <w:rsid w:val="00B35B30"/>
    <w:rsid w:val="00B472B6"/>
    <w:rsid w:val="00B50F63"/>
    <w:rsid w:val="00B5152F"/>
    <w:rsid w:val="00B52718"/>
    <w:rsid w:val="00B528E0"/>
    <w:rsid w:val="00B54C56"/>
    <w:rsid w:val="00B565F5"/>
    <w:rsid w:val="00B56C98"/>
    <w:rsid w:val="00B57CD4"/>
    <w:rsid w:val="00B57FD5"/>
    <w:rsid w:val="00B617E4"/>
    <w:rsid w:val="00B62A21"/>
    <w:rsid w:val="00B642E3"/>
    <w:rsid w:val="00B71833"/>
    <w:rsid w:val="00B82514"/>
    <w:rsid w:val="00B82BE2"/>
    <w:rsid w:val="00B84A07"/>
    <w:rsid w:val="00B854EE"/>
    <w:rsid w:val="00B86460"/>
    <w:rsid w:val="00B93621"/>
    <w:rsid w:val="00B95A0A"/>
    <w:rsid w:val="00B968AE"/>
    <w:rsid w:val="00B96CD4"/>
    <w:rsid w:val="00BA0289"/>
    <w:rsid w:val="00BA04B2"/>
    <w:rsid w:val="00BA2296"/>
    <w:rsid w:val="00BA259B"/>
    <w:rsid w:val="00BA58F5"/>
    <w:rsid w:val="00BA5CEF"/>
    <w:rsid w:val="00BB09E5"/>
    <w:rsid w:val="00BB3FFC"/>
    <w:rsid w:val="00BB7ED7"/>
    <w:rsid w:val="00BC11D2"/>
    <w:rsid w:val="00BC50DC"/>
    <w:rsid w:val="00BC7727"/>
    <w:rsid w:val="00BD2400"/>
    <w:rsid w:val="00BD3D53"/>
    <w:rsid w:val="00BD44A1"/>
    <w:rsid w:val="00BD6D7B"/>
    <w:rsid w:val="00BD725C"/>
    <w:rsid w:val="00BE44D2"/>
    <w:rsid w:val="00BE5B55"/>
    <w:rsid w:val="00BF01F4"/>
    <w:rsid w:val="00BF06A8"/>
    <w:rsid w:val="00BF2187"/>
    <w:rsid w:val="00BF2BBA"/>
    <w:rsid w:val="00BF2F04"/>
    <w:rsid w:val="00BF4977"/>
    <w:rsid w:val="00C05061"/>
    <w:rsid w:val="00C064A4"/>
    <w:rsid w:val="00C064A6"/>
    <w:rsid w:val="00C06D82"/>
    <w:rsid w:val="00C10341"/>
    <w:rsid w:val="00C12192"/>
    <w:rsid w:val="00C1369F"/>
    <w:rsid w:val="00C14560"/>
    <w:rsid w:val="00C15368"/>
    <w:rsid w:val="00C15BE1"/>
    <w:rsid w:val="00C20CE8"/>
    <w:rsid w:val="00C22F4B"/>
    <w:rsid w:val="00C26CA4"/>
    <w:rsid w:val="00C27887"/>
    <w:rsid w:val="00C27997"/>
    <w:rsid w:val="00C30349"/>
    <w:rsid w:val="00C32988"/>
    <w:rsid w:val="00C34100"/>
    <w:rsid w:val="00C36CD0"/>
    <w:rsid w:val="00C36E51"/>
    <w:rsid w:val="00C37A1B"/>
    <w:rsid w:val="00C37ACB"/>
    <w:rsid w:val="00C41D9B"/>
    <w:rsid w:val="00C578EB"/>
    <w:rsid w:val="00C61C01"/>
    <w:rsid w:val="00C62BCD"/>
    <w:rsid w:val="00C63792"/>
    <w:rsid w:val="00C63ED4"/>
    <w:rsid w:val="00C64680"/>
    <w:rsid w:val="00C70E2E"/>
    <w:rsid w:val="00C75EDA"/>
    <w:rsid w:val="00C76276"/>
    <w:rsid w:val="00C76C58"/>
    <w:rsid w:val="00C76C7B"/>
    <w:rsid w:val="00C80913"/>
    <w:rsid w:val="00C813A8"/>
    <w:rsid w:val="00C81C0C"/>
    <w:rsid w:val="00C83861"/>
    <w:rsid w:val="00C90A13"/>
    <w:rsid w:val="00C90FAB"/>
    <w:rsid w:val="00C91A37"/>
    <w:rsid w:val="00C97492"/>
    <w:rsid w:val="00CA00F4"/>
    <w:rsid w:val="00CA1EF0"/>
    <w:rsid w:val="00CA34E4"/>
    <w:rsid w:val="00CA5FC4"/>
    <w:rsid w:val="00CA6F68"/>
    <w:rsid w:val="00CA75C9"/>
    <w:rsid w:val="00CA7F8D"/>
    <w:rsid w:val="00CA7FCB"/>
    <w:rsid w:val="00CB1B71"/>
    <w:rsid w:val="00CB3832"/>
    <w:rsid w:val="00CC0723"/>
    <w:rsid w:val="00CC0FAA"/>
    <w:rsid w:val="00CC1AF7"/>
    <w:rsid w:val="00CD430E"/>
    <w:rsid w:val="00CD67A6"/>
    <w:rsid w:val="00CE0F15"/>
    <w:rsid w:val="00CE1EBA"/>
    <w:rsid w:val="00CF2722"/>
    <w:rsid w:val="00CF355D"/>
    <w:rsid w:val="00CF3906"/>
    <w:rsid w:val="00CF41AB"/>
    <w:rsid w:val="00CF51C3"/>
    <w:rsid w:val="00CF51D2"/>
    <w:rsid w:val="00D01519"/>
    <w:rsid w:val="00D01FA6"/>
    <w:rsid w:val="00D02D6E"/>
    <w:rsid w:val="00D05B28"/>
    <w:rsid w:val="00D05D91"/>
    <w:rsid w:val="00D07949"/>
    <w:rsid w:val="00D10AE8"/>
    <w:rsid w:val="00D148EA"/>
    <w:rsid w:val="00D14B06"/>
    <w:rsid w:val="00D21051"/>
    <w:rsid w:val="00D231AA"/>
    <w:rsid w:val="00D24C1B"/>
    <w:rsid w:val="00D25DD5"/>
    <w:rsid w:val="00D33321"/>
    <w:rsid w:val="00D341CB"/>
    <w:rsid w:val="00D34449"/>
    <w:rsid w:val="00D371C4"/>
    <w:rsid w:val="00D40CDE"/>
    <w:rsid w:val="00D4178B"/>
    <w:rsid w:val="00D41EC6"/>
    <w:rsid w:val="00D503BB"/>
    <w:rsid w:val="00D54091"/>
    <w:rsid w:val="00D54FDC"/>
    <w:rsid w:val="00D60D62"/>
    <w:rsid w:val="00D60F48"/>
    <w:rsid w:val="00D620E1"/>
    <w:rsid w:val="00D62899"/>
    <w:rsid w:val="00D708D5"/>
    <w:rsid w:val="00D70D5C"/>
    <w:rsid w:val="00D8217C"/>
    <w:rsid w:val="00D84EDE"/>
    <w:rsid w:val="00D85CBA"/>
    <w:rsid w:val="00D9511B"/>
    <w:rsid w:val="00D97427"/>
    <w:rsid w:val="00DA5704"/>
    <w:rsid w:val="00DA5A79"/>
    <w:rsid w:val="00DA66A7"/>
    <w:rsid w:val="00DB0A7D"/>
    <w:rsid w:val="00DB10EB"/>
    <w:rsid w:val="00DB28F6"/>
    <w:rsid w:val="00DB4905"/>
    <w:rsid w:val="00DB6F36"/>
    <w:rsid w:val="00DB774A"/>
    <w:rsid w:val="00DC176D"/>
    <w:rsid w:val="00DC4F76"/>
    <w:rsid w:val="00DD4114"/>
    <w:rsid w:val="00DF7381"/>
    <w:rsid w:val="00DF7483"/>
    <w:rsid w:val="00DF777F"/>
    <w:rsid w:val="00E00126"/>
    <w:rsid w:val="00E03208"/>
    <w:rsid w:val="00E05930"/>
    <w:rsid w:val="00E05978"/>
    <w:rsid w:val="00E076DE"/>
    <w:rsid w:val="00E11DDF"/>
    <w:rsid w:val="00E11E2E"/>
    <w:rsid w:val="00E12CA4"/>
    <w:rsid w:val="00E13605"/>
    <w:rsid w:val="00E15A0C"/>
    <w:rsid w:val="00E1645B"/>
    <w:rsid w:val="00E1693A"/>
    <w:rsid w:val="00E23D2C"/>
    <w:rsid w:val="00E24341"/>
    <w:rsid w:val="00E25CF5"/>
    <w:rsid w:val="00E35D41"/>
    <w:rsid w:val="00E3630F"/>
    <w:rsid w:val="00E41E1F"/>
    <w:rsid w:val="00E4209C"/>
    <w:rsid w:val="00E4310F"/>
    <w:rsid w:val="00E458B3"/>
    <w:rsid w:val="00E50D8A"/>
    <w:rsid w:val="00E53155"/>
    <w:rsid w:val="00E536ED"/>
    <w:rsid w:val="00E54C12"/>
    <w:rsid w:val="00E62FBB"/>
    <w:rsid w:val="00E70512"/>
    <w:rsid w:val="00E70F86"/>
    <w:rsid w:val="00E739EB"/>
    <w:rsid w:val="00E73A14"/>
    <w:rsid w:val="00E80354"/>
    <w:rsid w:val="00E83989"/>
    <w:rsid w:val="00E86264"/>
    <w:rsid w:val="00E86365"/>
    <w:rsid w:val="00E868D5"/>
    <w:rsid w:val="00E92B79"/>
    <w:rsid w:val="00E94A4C"/>
    <w:rsid w:val="00E97CC8"/>
    <w:rsid w:val="00EB521B"/>
    <w:rsid w:val="00EC01CE"/>
    <w:rsid w:val="00EC0732"/>
    <w:rsid w:val="00EC15DA"/>
    <w:rsid w:val="00EC39B6"/>
    <w:rsid w:val="00EC525F"/>
    <w:rsid w:val="00ED070E"/>
    <w:rsid w:val="00ED2118"/>
    <w:rsid w:val="00ED4F2F"/>
    <w:rsid w:val="00ED72CA"/>
    <w:rsid w:val="00ED78D2"/>
    <w:rsid w:val="00ED7B96"/>
    <w:rsid w:val="00EE0B38"/>
    <w:rsid w:val="00EE3844"/>
    <w:rsid w:val="00EE3CC5"/>
    <w:rsid w:val="00EE3CC9"/>
    <w:rsid w:val="00EE3DEE"/>
    <w:rsid w:val="00EE52A1"/>
    <w:rsid w:val="00EE603B"/>
    <w:rsid w:val="00EE6F50"/>
    <w:rsid w:val="00EF3581"/>
    <w:rsid w:val="00EF3BB5"/>
    <w:rsid w:val="00EF428A"/>
    <w:rsid w:val="00EF498C"/>
    <w:rsid w:val="00EF6056"/>
    <w:rsid w:val="00EF7282"/>
    <w:rsid w:val="00EF7FD5"/>
    <w:rsid w:val="00F04B9E"/>
    <w:rsid w:val="00F058F5"/>
    <w:rsid w:val="00F07908"/>
    <w:rsid w:val="00F07F16"/>
    <w:rsid w:val="00F10572"/>
    <w:rsid w:val="00F10FB3"/>
    <w:rsid w:val="00F14034"/>
    <w:rsid w:val="00F16866"/>
    <w:rsid w:val="00F173FA"/>
    <w:rsid w:val="00F1794D"/>
    <w:rsid w:val="00F17CDB"/>
    <w:rsid w:val="00F243FB"/>
    <w:rsid w:val="00F2610C"/>
    <w:rsid w:val="00F26D05"/>
    <w:rsid w:val="00F2749F"/>
    <w:rsid w:val="00F27F94"/>
    <w:rsid w:val="00F3006D"/>
    <w:rsid w:val="00F375D1"/>
    <w:rsid w:val="00F405B4"/>
    <w:rsid w:val="00F41E4B"/>
    <w:rsid w:val="00F42C3E"/>
    <w:rsid w:val="00F50910"/>
    <w:rsid w:val="00F5212C"/>
    <w:rsid w:val="00F5228B"/>
    <w:rsid w:val="00F525C8"/>
    <w:rsid w:val="00F53D27"/>
    <w:rsid w:val="00F53FE1"/>
    <w:rsid w:val="00F55DD1"/>
    <w:rsid w:val="00F5775D"/>
    <w:rsid w:val="00F57C2E"/>
    <w:rsid w:val="00F57DC8"/>
    <w:rsid w:val="00F60457"/>
    <w:rsid w:val="00F616CF"/>
    <w:rsid w:val="00F6177B"/>
    <w:rsid w:val="00F61CF3"/>
    <w:rsid w:val="00F6233F"/>
    <w:rsid w:val="00F648D4"/>
    <w:rsid w:val="00F66691"/>
    <w:rsid w:val="00F6674A"/>
    <w:rsid w:val="00F67523"/>
    <w:rsid w:val="00F73186"/>
    <w:rsid w:val="00F7408F"/>
    <w:rsid w:val="00F75683"/>
    <w:rsid w:val="00F77AAA"/>
    <w:rsid w:val="00F8361D"/>
    <w:rsid w:val="00F858F7"/>
    <w:rsid w:val="00F85E00"/>
    <w:rsid w:val="00F91EC5"/>
    <w:rsid w:val="00F93580"/>
    <w:rsid w:val="00F95273"/>
    <w:rsid w:val="00F95F7D"/>
    <w:rsid w:val="00F965C6"/>
    <w:rsid w:val="00F9775E"/>
    <w:rsid w:val="00F97E33"/>
    <w:rsid w:val="00FA0F4C"/>
    <w:rsid w:val="00FA124D"/>
    <w:rsid w:val="00FA48D2"/>
    <w:rsid w:val="00FA5D90"/>
    <w:rsid w:val="00FA776C"/>
    <w:rsid w:val="00FB03DD"/>
    <w:rsid w:val="00FB0D6C"/>
    <w:rsid w:val="00FB3297"/>
    <w:rsid w:val="00FC761F"/>
    <w:rsid w:val="00FC79AE"/>
    <w:rsid w:val="00FD0E8A"/>
    <w:rsid w:val="00FD322C"/>
    <w:rsid w:val="00FD5BE4"/>
    <w:rsid w:val="00FE274F"/>
    <w:rsid w:val="00FF022B"/>
    <w:rsid w:val="00FF13FF"/>
    <w:rsid w:val="00FF445D"/>
    <w:rsid w:val="00FF628C"/>
    <w:rsid w:val="00FF644D"/>
    <w:rsid w:val="00FF6571"/>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84577"/>
  <w15:docId w15:val="{C82E9187-7D51-4716-9A22-1B4AAE3E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1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181"/>
  </w:style>
  <w:style w:type="paragraph" w:styleId="Footer">
    <w:name w:val="footer"/>
    <w:basedOn w:val="Normal"/>
    <w:link w:val="FooterChar"/>
    <w:uiPriority w:val="99"/>
    <w:unhideWhenUsed/>
    <w:rsid w:val="009111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181"/>
  </w:style>
  <w:style w:type="paragraph" w:styleId="ListParagraph">
    <w:name w:val="List Paragraph"/>
    <w:basedOn w:val="Normal"/>
    <w:uiPriority w:val="34"/>
    <w:qFormat/>
    <w:rsid w:val="00722A82"/>
    <w:pPr>
      <w:ind w:left="720"/>
      <w:contextualSpacing/>
    </w:pPr>
  </w:style>
  <w:style w:type="table" w:styleId="TableGrid">
    <w:name w:val="Table Grid"/>
    <w:basedOn w:val="TableNormal"/>
    <w:uiPriority w:val="59"/>
    <w:rsid w:val="007A59EB"/>
    <w:pPr>
      <w:spacing w:after="0" w:line="240" w:lineRule="auto"/>
    </w:pPr>
    <w:rPr>
      <w:rFonts w:ascii="Arial" w:hAnsi="Arial"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2E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E9D"/>
    <w:rPr>
      <w:rFonts w:ascii="Segoe UI" w:hAnsi="Segoe UI" w:cs="Segoe UI"/>
      <w:sz w:val="18"/>
      <w:szCs w:val="18"/>
    </w:rPr>
  </w:style>
  <w:style w:type="character" w:styleId="Hyperlink">
    <w:name w:val="Hyperlink"/>
    <w:basedOn w:val="DefaultParagraphFont"/>
    <w:uiPriority w:val="99"/>
    <w:unhideWhenUsed/>
    <w:rsid w:val="00F50910"/>
    <w:rPr>
      <w:color w:val="0563C1" w:themeColor="hyperlink"/>
      <w:u w:val="single"/>
    </w:rPr>
  </w:style>
  <w:style w:type="character" w:styleId="UnresolvedMention">
    <w:name w:val="Unresolved Mention"/>
    <w:basedOn w:val="DefaultParagraphFont"/>
    <w:uiPriority w:val="99"/>
    <w:semiHidden/>
    <w:unhideWhenUsed/>
    <w:rsid w:val="00F50910"/>
    <w:rPr>
      <w:color w:val="605E5C"/>
      <w:shd w:val="clear" w:color="auto" w:fill="E1DFDD"/>
    </w:rPr>
  </w:style>
  <w:style w:type="paragraph" w:styleId="FootnoteText">
    <w:name w:val="footnote text"/>
    <w:basedOn w:val="Normal"/>
    <w:link w:val="FootnoteTextChar"/>
    <w:uiPriority w:val="99"/>
    <w:semiHidden/>
    <w:unhideWhenUsed/>
    <w:rsid w:val="002F4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40ED"/>
    <w:rPr>
      <w:sz w:val="20"/>
      <w:szCs w:val="20"/>
    </w:rPr>
  </w:style>
  <w:style w:type="character" w:styleId="FootnoteReference">
    <w:name w:val="footnote reference"/>
    <w:basedOn w:val="DefaultParagraphFont"/>
    <w:uiPriority w:val="99"/>
    <w:semiHidden/>
    <w:unhideWhenUsed/>
    <w:rsid w:val="002F40ED"/>
    <w:rPr>
      <w:vertAlign w:val="superscript"/>
    </w:rPr>
  </w:style>
  <w:style w:type="character" w:styleId="CommentReference">
    <w:name w:val="annotation reference"/>
    <w:basedOn w:val="DefaultParagraphFont"/>
    <w:uiPriority w:val="99"/>
    <w:semiHidden/>
    <w:unhideWhenUsed/>
    <w:rsid w:val="00D148EA"/>
    <w:rPr>
      <w:sz w:val="16"/>
      <w:szCs w:val="16"/>
    </w:rPr>
  </w:style>
  <w:style w:type="paragraph" w:styleId="CommentText">
    <w:name w:val="annotation text"/>
    <w:basedOn w:val="Normal"/>
    <w:link w:val="CommentTextChar"/>
    <w:uiPriority w:val="99"/>
    <w:semiHidden/>
    <w:unhideWhenUsed/>
    <w:rsid w:val="00D148EA"/>
    <w:pPr>
      <w:spacing w:line="240" w:lineRule="auto"/>
    </w:pPr>
    <w:rPr>
      <w:sz w:val="20"/>
      <w:szCs w:val="20"/>
    </w:rPr>
  </w:style>
  <w:style w:type="character" w:customStyle="1" w:styleId="CommentTextChar">
    <w:name w:val="Comment Text Char"/>
    <w:basedOn w:val="DefaultParagraphFont"/>
    <w:link w:val="CommentText"/>
    <w:uiPriority w:val="99"/>
    <w:semiHidden/>
    <w:rsid w:val="00D148EA"/>
    <w:rPr>
      <w:sz w:val="20"/>
      <w:szCs w:val="20"/>
    </w:rPr>
  </w:style>
  <w:style w:type="paragraph" w:styleId="CommentSubject">
    <w:name w:val="annotation subject"/>
    <w:basedOn w:val="CommentText"/>
    <w:next w:val="CommentText"/>
    <w:link w:val="CommentSubjectChar"/>
    <w:uiPriority w:val="99"/>
    <w:semiHidden/>
    <w:unhideWhenUsed/>
    <w:rsid w:val="00D148EA"/>
    <w:rPr>
      <w:b/>
      <w:bCs/>
    </w:rPr>
  </w:style>
  <w:style w:type="character" w:customStyle="1" w:styleId="CommentSubjectChar">
    <w:name w:val="Comment Subject Char"/>
    <w:basedOn w:val="CommentTextChar"/>
    <w:link w:val="CommentSubject"/>
    <w:uiPriority w:val="99"/>
    <w:semiHidden/>
    <w:rsid w:val="00D148EA"/>
    <w:rPr>
      <w:b/>
      <w:bCs/>
      <w:sz w:val="20"/>
      <w:szCs w:val="20"/>
    </w:rPr>
  </w:style>
  <w:style w:type="paragraph" w:styleId="Revision">
    <w:name w:val="Revision"/>
    <w:hidden/>
    <w:uiPriority w:val="99"/>
    <w:semiHidden/>
    <w:rsid w:val="00D148EA"/>
    <w:pPr>
      <w:spacing w:after="0" w:line="240" w:lineRule="auto"/>
    </w:pPr>
  </w:style>
  <w:style w:type="character" w:styleId="FollowedHyperlink">
    <w:name w:val="FollowedHyperlink"/>
    <w:basedOn w:val="DefaultParagraphFont"/>
    <w:uiPriority w:val="99"/>
    <w:semiHidden/>
    <w:unhideWhenUsed/>
    <w:rsid w:val="00AF1951"/>
    <w:rPr>
      <w:color w:val="954F72" w:themeColor="followedHyperlink"/>
      <w:u w:val="single"/>
    </w:rPr>
  </w:style>
  <w:style w:type="paragraph" w:styleId="NormalWeb">
    <w:name w:val="Normal (Web)"/>
    <w:basedOn w:val="Normal"/>
    <w:uiPriority w:val="99"/>
    <w:unhideWhenUsed/>
    <w:rsid w:val="004678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l-para-with-font">
    <w:name w:val="mol-para-with-font"/>
    <w:basedOn w:val="Normal"/>
    <w:rsid w:val="002152E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troduction2">
    <w:name w:val="introduction2"/>
    <w:basedOn w:val="DefaultParagraphFont"/>
    <w:rsid w:val="00F405B4"/>
  </w:style>
  <w:style w:type="paragraph" w:customStyle="1" w:styleId="Default">
    <w:name w:val="Default"/>
    <w:rsid w:val="007616DF"/>
    <w:pPr>
      <w:autoSpaceDE w:val="0"/>
      <w:autoSpaceDN w:val="0"/>
      <w:adjustRightInd w:val="0"/>
      <w:spacing w:after="0" w:line="240" w:lineRule="auto"/>
    </w:pPr>
    <w:rPr>
      <w:rFonts w:ascii="Calibri" w:hAnsi="Calibri" w:cs="Calibri"/>
      <w:color w:val="000000"/>
      <w:sz w:val="24"/>
      <w:szCs w:val="24"/>
      <w:lang w:val="en-US"/>
    </w:rPr>
  </w:style>
  <w:style w:type="character" w:customStyle="1" w:styleId="css-901oao">
    <w:name w:val="css-901oao"/>
    <w:basedOn w:val="DefaultParagraphFont"/>
    <w:rsid w:val="00300221"/>
  </w:style>
  <w:style w:type="character" w:styleId="Emphasis">
    <w:name w:val="Emphasis"/>
    <w:basedOn w:val="DefaultParagraphFont"/>
    <w:uiPriority w:val="20"/>
    <w:qFormat/>
    <w:rsid w:val="004C3CF7"/>
    <w:rPr>
      <w:i/>
      <w:iCs/>
    </w:rPr>
  </w:style>
  <w:style w:type="character" w:styleId="Strong">
    <w:name w:val="Strong"/>
    <w:basedOn w:val="DefaultParagraphFont"/>
    <w:uiPriority w:val="22"/>
    <w:qFormat/>
    <w:rsid w:val="004C3CF7"/>
    <w:rPr>
      <w:b/>
      <w:bCs/>
    </w:rPr>
  </w:style>
  <w:style w:type="paragraph" w:styleId="BodyText">
    <w:name w:val="Body Text"/>
    <w:basedOn w:val="Normal"/>
    <w:link w:val="BodyTextChar"/>
    <w:rsid w:val="00AC59A5"/>
    <w:pPr>
      <w:spacing w:after="0" w:line="288" w:lineRule="auto"/>
    </w:pPr>
    <w:rPr>
      <w:rFonts w:ascii="Arial" w:eastAsia="Times New Roman" w:hAnsi="Arial" w:cs="Times New Roman"/>
      <w:szCs w:val="20"/>
    </w:rPr>
  </w:style>
  <w:style w:type="character" w:customStyle="1" w:styleId="BodyTextChar">
    <w:name w:val="Body Text Char"/>
    <w:basedOn w:val="DefaultParagraphFont"/>
    <w:link w:val="BodyText"/>
    <w:rsid w:val="00AC59A5"/>
    <w:rPr>
      <w:rFonts w:ascii="Arial" w:eastAsia="Times New Roman" w:hAnsi="Arial" w:cs="Times New Roman"/>
      <w:szCs w:val="20"/>
    </w:rPr>
  </w:style>
  <w:style w:type="paragraph" w:styleId="PlainText">
    <w:name w:val="Plain Text"/>
    <w:basedOn w:val="Normal"/>
    <w:link w:val="PlainTextChar"/>
    <w:uiPriority w:val="99"/>
    <w:unhideWhenUsed/>
    <w:rsid w:val="00C76C7B"/>
    <w:pPr>
      <w:spacing w:after="0" w:line="240" w:lineRule="auto"/>
    </w:pPr>
    <w:rPr>
      <w:rFonts w:ascii="Arial" w:eastAsia="Calibri" w:hAnsi="Arial" w:cs="Arial"/>
      <w:color w:val="000000"/>
      <w:sz w:val="20"/>
      <w:szCs w:val="20"/>
    </w:rPr>
  </w:style>
  <w:style w:type="character" w:customStyle="1" w:styleId="PlainTextChar">
    <w:name w:val="Plain Text Char"/>
    <w:basedOn w:val="DefaultParagraphFont"/>
    <w:link w:val="PlainText"/>
    <w:uiPriority w:val="99"/>
    <w:rsid w:val="00C76C7B"/>
    <w:rPr>
      <w:rFonts w:ascii="Arial" w:eastAsia="Calibri" w:hAnsi="Arial" w:cs="Arial"/>
      <w:color w:val="000000"/>
      <w:sz w:val="20"/>
      <w:szCs w:val="20"/>
    </w:rPr>
  </w:style>
  <w:style w:type="paragraph" w:styleId="ListNumber">
    <w:name w:val="List Number"/>
    <w:basedOn w:val="Normal"/>
    <w:qFormat/>
    <w:rsid w:val="00C76C7B"/>
    <w:pPr>
      <w:numPr>
        <w:numId w:val="12"/>
      </w:numPr>
      <w:spacing w:after="0" w:line="240" w:lineRule="auto"/>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1538">
      <w:bodyDiv w:val="1"/>
      <w:marLeft w:val="0"/>
      <w:marRight w:val="0"/>
      <w:marTop w:val="0"/>
      <w:marBottom w:val="0"/>
      <w:divBdr>
        <w:top w:val="none" w:sz="0" w:space="0" w:color="auto"/>
        <w:left w:val="none" w:sz="0" w:space="0" w:color="auto"/>
        <w:bottom w:val="none" w:sz="0" w:space="0" w:color="auto"/>
        <w:right w:val="none" w:sz="0" w:space="0" w:color="auto"/>
      </w:divBdr>
    </w:div>
    <w:div w:id="23987754">
      <w:bodyDiv w:val="1"/>
      <w:marLeft w:val="0"/>
      <w:marRight w:val="0"/>
      <w:marTop w:val="0"/>
      <w:marBottom w:val="0"/>
      <w:divBdr>
        <w:top w:val="none" w:sz="0" w:space="0" w:color="auto"/>
        <w:left w:val="none" w:sz="0" w:space="0" w:color="auto"/>
        <w:bottom w:val="none" w:sz="0" w:space="0" w:color="auto"/>
        <w:right w:val="none" w:sz="0" w:space="0" w:color="auto"/>
      </w:divBdr>
    </w:div>
    <w:div w:id="41295399">
      <w:bodyDiv w:val="1"/>
      <w:marLeft w:val="0"/>
      <w:marRight w:val="0"/>
      <w:marTop w:val="0"/>
      <w:marBottom w:val="0"/>
      <w:divBdr>
        <w:top w:val="none" w:sz="0" w:space="0" w:color="auto"/>
        <w:left w:val="none" w:sz="0" w:space="0" w:color="auto"/>
        <w:bottom w:val="none" w:sz="0" w:space="0" w:color="auto"/>
        <w:right w:val="none" w:sz="0" w:space="0" w:color="auto"/>
      </w:divBdr>
    </w:div>
    <w:div w:id="72747409">
      <w:bodyDiv w:val="1"/>
      <w:marLeft w:val="0"/>
      <w:marRight w:val="0"/>
      <w:marTop w:val="0"/>
      <w:marBottom w:val="0"/>
      <w:divBdr>
        <w:top w:val="none" w:sz="0" w:space="0" w:color="auto"/>
        <w:left w:val="none" w:sz="0" w:space="0" w:color="auto"/>
        <w:bottom w:val="none" w:sz="0" w:space="0" w:color="auto"/>
        <w:right w:val="none" w:sz="0" w:space="0" w:color="auto"/>
      </w:divBdr>
    </w:div>
    <w:div w:id="104036021">
      <w:bodyDiv w:val="1"/>
      <w:marLeft w:val="0"/>
      <w:marRight w:val="0"/>
      <w:marTop w:val="0"/>
      <w:marBottom w:val="0"/>
      <w:divBdr>
        <w:top w:val="none" w:sz="0" w:space="0" w:color="auto"/>
        <w:left w:val="none" w:sz="0" w:space="0" w:color="auto"/>
        <w:bottom w:val="none" w:sz="0" w:space="0" w:color="auto"/>
        <w:right w:val="none" w:sz="0" w:space="0" w:color="auto"/>
      </w:divBdr>
    </w:div>
    <w:div w:id="108279844">
      <w:bodyDiv w:val="1"/>
      <w:marLeft w:val="0"/>
      <w:marRight w:val="0"/>
      <w:marTop w:val="0"/>
      <w:marBottom w:val="0"/>
      <w:divBdr>
        <w:top w:val="none" w:sz="0" w:space="0" w:color="auto"/>
        <w:left w:val="none" w:sz="0" w:space="0" w:color="auto"/>
        <w:bottom w:val="none" w:sz="0" w:space="0" w:color="auto"/>
        <w:right w:val="none" w:sz="0" w:space="0" w:color="auto"/>
      </w:divBdr>
    </w:div>
    <w:div w:id="111092745">
      <w:bodyDiv w:val="1"/>
      <w:marLeft w:val="0"/>
      <w:marRight w:val="0"/>
      <w:marTop w:val="0"/>
      <w:marBottom w:val="0"/>
      <w:divBdr>
        <w:top w:val="none" w:sz="0" w:space="0" w:color="auto"/>
        <w:left w:val="none" w:sz="0" w:space="0" w:color="auto"/>
        <w:bottom w:val="none" w:sz="0" w:space="0" w:color="auto"/>
        <w:right w:val="none" w:sz="0" w:space="0" w:color="auto"/>
      </w:divBdr>
    </w:div>
    <w:div w:id="115872349">
      <w:bodyDiv w:val="1"/>
      <w:marLeft w:val="0"/>
      <w:marRight w:val="0"/>
      <w:marTop w:val="0"/>
      <w:marBottom w:val="0"/>
      <w:divBdr>
        <w:top w:val="none" w:sz="0" w:space="0" w:color="auto"/>
        <w:left w:val="none" w:sz="0" w:space="0" w:color="auto"/>
        <w:bottom w:val="none" w:sz="0" w:space="0" w:color="auto"/>
        <w:right w:val="none" w:sz="0" w:space="0" w:color="auto"/>
      </w:divBdr>
    </w:div>
    <w:div w:id="120266567">
      <w:bodyDiv w:val="1"/>
      <w:marLeft w:val="0"/>
      <w:marRight w:val="0"/>
      <w:marTop w:val="0"/>
      <w:marBottom w:val="0"/>
      <w:divBdr>
        <w:top w:val="none" w:sz="0" w:space="0" w:color="auto"/>
        <w:left w:val="none" w:sz="0" w:space="0" w:color="auto"/>
        <w:bottom w:val="none" w:sz="0" w:space="0" w:color="auto"/>
        <w:right w:val="none" w:sz="0" w:space="0" w:color="auto"/>
      </w:divBdr>
    </w:div>
    <w:div w:id="162398650">
      <w:bodyDiv w:val="1"/>
      <w:marLeft w:val="0"/>
      <w:marRight w:val="0"/>
      <w:marTop w:val="0"/>
      <w:marBottom w:val="0"/>
      <w:divBdr>
        <w:top w:val="none" w:sz="0" w:space="0" w:color="auto"/>
        <w:left w:val="none" w:sz="0" w:space="0" w:color="auto"/>
        <w:bottom w:val="none" w:sz="0" w:space="0" w:color="auto"/>
        <w:right w:val="none" w:sz="0" w:space="0" w:color="auto"/>
      </w:divBdr>
      <w:divsChild>
        <w:div w:id="1952593383">
          <w:marLeft w:val="0"/>
          <w:marRight w:val="0"/>
          <w:marTop w:val="0"/>
          <w:marBottom w:val="0"/>
          <w:divBdr>
            <w:top w:val="none" w:sz="0" w:space="0" w:color="auto"/>
            <w:left w:val="none" w:sz="0" w:space="0" w:color="auto"/>
            <w:bottom w:val="none" w:sz="0" w:space="0" w:color="auto"/>
            <w:right w:val="none" w:sz="0" w:space="0" w:color="auto"/>
          </w:divBdr>
          <w:divsChild>
            <w:div w:id="349721012">
              <w:marLeft w:val="0"/>
              <w:marRight w:val="0"/>
              <w:marTop w:val="0"/>
              <w:marBottom w:val="0"/>
              <w:divBdr>
                <w:top w:val="none" w:sz="0" w:space="0" w:color="auto"/>
                <w:left w:val="none" w:sz="0" w:space="0" w:color="auto"/>
                <w:bottom w:val="none" w:sz="0" w:space="0" w:color="auto"/>
                <w:right w:val="none" w:sz="0" w:space="0" w:color="auto"/>
              </w:divBdr>
              <w:divsChild>
                <w:div w:id="1481532483">
                  <w:marLeft w:val="0"/>
                  <w:marRight w:val="0"/>
                  <w:marTop w:val="0"/>
                  <w:marBottom w:val="0"/>
                  <w:divBdr>
                    <w:top w:val="none" w:sz="0" w:space="0" w:color="auto"/>
                    <w:left w:val="none" w:sz="0" w:space="0" w:color="auto"/>
                    <w:bottom w:val="none" w:sz="0" w:space="0" w:color="auto"/>
                    <w:right w:val="none" w:sz="0" w:space="0" w:color="auto"/>
                  </w:divBdr>
                  <w:divsChild>
                    <w:div w:id="1954943153">
                      <w:marLeft w:val="0"/>
                      <w:marRight w:val="0"/>
                      <w:marTop w:val="0"/>
                      <w:marBottom w:val="0"/>
                      <w:divBdr>
                        <w:top w:val="none" w:sz="0" w:space="0" w:color="auto"/>
                        <w:left w:val="none" w:sz="0" w:space="0" w:color="auto"/>
                        <w:bottom w:val="none" w:sz="0" w:space="0" w:color="auto"/>
                        <w:right w:val="none" w:sz="0" w:space="0" w:color="auto"/>
                      </w:divBdr>
                      <w:divsChild>
                        <w:div w:id="1495606681">
                          <w:marLeft w:val="0"/>
                          <w:marRight w:val="0"/>
                          <w:marTop w:val="0"/>
                          <w:marBottom w:val="0"/>
                          <w:divBdr>
                            <w:top w:val="none" w:sz="0" w:space="0" w:color="auto"/>
                            <w:left w:val="none" w:sz="0" w:space="0" w:color="auto"/>
                            <w:bottom w:val="none" w:sz="0" w:space="0" w:color="auto"/>
                            <w:right w:val="none" w:sz="0" w:space="0" w:color="auto"/>
                          </w:divBdr>
                          <w:divsChild>
                            <w:div w:id="636763623">
                              <w:marLeft w:val="0"/>
                              <w:marRight w:val="0"/>
                              <w:marTop w:val="0"/>
                              <w:marBottom w:val="0"/>
                              <w:divBdr>
                                <w:top w:val="none" w:sz="0" w:space="0" w:color="auto"/>
                                <w:left w:val="none" w:sz="0" w:space="0" w:color="auto"/>
                                <w:bottom w:val="none" w:sz="0" w:space="0" w:color="auto"/>
                                <w:right w:val="none" w:sz="0" w:space="0" w:color="auto"/>
                              </w:divBdr>
                              <w:divsChild>
                                <w:div w:id="150171773">
                                  <w:marLeft w:val="0"/>
                                  <w:marRight w:val="0"/>
                                  <w:marTop w:val="0"/>
                                  <w:marBottom w:val="0"/>
                                  <w:divBdr>
                                    <w:top w:val="none" w:sz="0" w:space="0" w:color="auto"/>
                                    <w:left w:val="none" w:sz="0" w:space="0" w:color="auto"/>
                                    <w:bottom w:val="none" w:sz="0" w:space="0" w:color="auto"/>
                                    <w:right w:val="none" w:sz="0" w:space="0" w:color="auto"/>
                                  </w:divBdr>
                                  <w:divsChild>
                                    <w:div w:id="13131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48872">
      <w:bodyDiv w:val="1"/>
      <w:marLeft w:val="0"/>
      <w:marRight w:val="0"/>
      <w:marTop w:val="0"/>
      <w:marBottom w:val="0"/>
      <w:divBdr>
        <w:top w:val="none" w:sz="0" w:space="0" w:color="auto"/>
        <w:left w:val="none" w:sz="0" w:space="0" w:color="auto"/>
        <w:bottom w:val="none" w:sz="0" w:space="0" w:color="auto"/>
        <w:right w:val="none" w:sz="0" w:space="0" w:color="auto"/>
      </w:divBdr>
    </w:div>
    <w:div w:id="245190784">
      <w:bodyDiv w:val="1"/>
      <w:marLeft w:val="0"/>
      <w:marRight w:val="0"/>
      <w:marTop w:val="0"/>
      <w:marBottom w:val="0"/>
      <w:divBdr>
        <w:top w:val="none" w:sz="0" w:space="0" w:color="auto"/>
        <w:left w:val="none" w:sz="0" w:space="0" w:color="auto"/>
        <w:bottom w:val="none" w:sz="0" w:space="0" w:color="auto"/>
        <w:right w:val="none" w:sz="0" w:space="0" w:color="auto"/>
      </w:divBdr>
    </w:div>
    <w:div w:id="256914139">
      <w:bodyDiv w:val="1"/>
      <w:marLeft w:val="0"/>
      <w:marRight w:val="0"/>
      <w:marTop w:val="0"/>
      <w:marBottom w:val="0"/>
      <w:divBdr>
        <w:top w:val="none" w:sz="0" w:space="0" w:color="auto"/>
        <w:left w:val="none" w:sz="0" w:space="0" w:color="auto"/>
        <w:bottom w:val="none" w:sz="0" w:space="0" w:color="auto"/>
        <w:right w:val="none" w:sz="0" w:space="0" w:color="auto"/>
      </w:divBdr>
      <w:divsChild>
        <w:div w:id="1807777034">
          <w:marLeft w:val="0"/>
          <w:marRight w:val="0"/>
          <w:marTop w:val="0"/>
          <w:marBottom w:val="0"/>
          <w:divBdr>
            <w:top w:val="none" w:sz="0" w:space="0" w:color="auto"/>
            <w:left w:val="none" w:sz="0" w:space="0" w:color="auto"/>
            <w:bottom w:val="none" w:sz="0" w:space="0" w:color="auto"/>
            <w:right w:val="none" w:sz="0" w:space="0" w:color="auto"/>
          </w:divBdr>
          <w:divsChild>
            <w:div w:id="387532424">
              <w:marLeft w:val="0"/>
              <w:marRight w:val="0"/>
              <w:marTop w:val="0"/>
              <w:marBottom w:val="0"/>
              <w:divBdr>
                <w:top w:val="none" w:sz="0" w:space="0" w:color="auto"/>
                <w:left w:val="none" w:sz="0" w:space="0" w:color="auto"/>
                <w:bottom w:val="none" w:sz="0" w:space="0" w:color="auto"/>
                <w:right w:val="none" w:sz="0" w:space="0" w:color="auto"/>
              </w:divBdr>
              <w:divsChild>
                <w:div w:id="20235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81362">
      <w:bodyDiv w:val="1"/>
      <w:marLeft w:val="0"/>
      <w:marRight w:val="0"/>
      <w:marTop w:val="0"/>
      <w:marBottom w:val="0"/>
      <w:divBdr>
        <w:top w:val="none" w:sz="0" w:space="0" w:color="auto"/>
        <w:left w:val="none" w:sz="0" w:space="0" w:color="auto"/>
        <w:bottom w:val="none" w:sz="0" w:space="0" w:color="auto"/>
        <w:right w:val="none" w:sz="0" w:space="0" w:color="auto"/>
      </w:divBdr>
    </w:div>
    <w:div w:id="286929707">
      <w:bodyDiv w:val="1"/>
      <w:marLeft w:val="0"/>
      <w:marRight w:val="0"/>
      <w:marTop w:val="0"/>
      <w:marBottom w:val="0"/>
      <w:divBdr>
        <w:top w:val="none" w:sz="0" w:space="0" w:color="auto"/>
        <w:left w:val="none" w:sz="0" w:space="0" w:color="auto"/>
        <w:bottom w:val="none" w:sz="0" w:space="0" w:color="auto"/>
        <w:right w:val="none" w:sz="0" w:space="0" w:color="auto"/>
      </w:divBdr>
    </w:div>
    <w:div w:id="308095978">
      <w:bodyDiv w:val="1"/>
      <w:marLeft w:val="0"/>
      <w:marRight w:val="0"/>
      <w:marTop w:val="0"/>
      <w:marBottom w:val="0"/>
      <w:divBdr>
        <w:top w:val="none" w:sz="0" w:space="0" w:color="auto"/>
        <w:left w:val="none" w:sz="0" w:space="0" w:color="auto"/>
        <w:bottom w:val="none" w:sz="0" w:space="0" w:color="auto"/>
        <w:right w:val="none" w:sz="0" w:space="0" w:color="auto"/>
      </w:divBdr>
    </w:div>
    <w:div w:id="314066005">
      <w:bodyDiv w:val="1"/>
      <w:marLeft w:val="0"/>
      <w:marRight w:val="0"/>
      <w:marTop w:val="0"/>
      <w:marBottom w:val="0"/>
      <w:divBdr>
        <w:top w:val="none" w:sz="0" w:space="0" w:color="auto"/>
        <w:left w:val="none" w:sz="0" w:space="0" w:color="auto"/>
        <w:bottom w:val="none" w:sz="0" w:space="0" w:color="auto"/>
        <w:right w:val="none" w:sz="0" w:space="0" w:color="auto"/>
      </w:divBdr>
    </w:div>
    <w:div w:id="325743211">
      <w:bodyDiv w:val="1"/>
      <w:marLeft w:val="0"/>
      <w:marRight w:val="0"/>
      <w:marTop w:val="0"/>
      <w:marBottom w:val="0"/>
      <w:divBdr>
        <w:top w:val="none" w:sz="0" w:space="0" w:color="auto"/>
        <w:left w:val="none" w:sz="0" w:space="0" w:color="auto"/>
        <w:bottom w:val="none" w:sz="0" w:space="0" w:color="auto"/>
        <w:right w:val="none" w:sz="0" w:space="0" w:color="auto"/>
      </w:divBdr>
    </w:div>
    <w:div w:id="410858708">
      <w:bodyDiv w:val="1"/>
      <w:marLeft w:val="0"/>
      <w:marRight w:val="0"/>
      <w:marTop w:val="0"/>
      <w:marBottom w:val="0"/>
      <w:divBdr>
        <w:top w:val="none" w:sz="0" w:space="0" w:color="auto"/>
        <w:left w:val="none" w:sz="0" w:space="0" w:color="auto"/>
        <w:bottom w:val="none" w:sz="0" w:space="0" w:color="auto"/>
        <w:right w:val="none" w:sz="0" w:space="0" w:color="auto"/>
      </w:divBdr>
    </w:div>
    <w:div w:id="438834705">
      <w:bodyDiv w:val="1"/>
      <w:marLeft w:val="0"/>
      <w:marRight w:val="0"/>
      <w:marTop w:val="0"/>
      <w:marBottom w:val="0"/>
      <w:divBdr>
        <w:top w:val="none" w:sz="0" w:space="0" w:color="auto"/>
        <w:left w:val="none" w:sz="0" w:space="0" w:color="auto"/>
        <w:bottom w:val="none" w:sz="0" w:space="0" w:color="auto"/>
        <w:right w:val="none" w:sz="0" w:space="0" w:color="auto"/>
      </w:divBdr>
      <w:divsChild>
        <w:div w:id="548807710">
          <w:marLeft w:val="0"/>
          <w:marRight w:val="0"/>
          <w:marTop w:val="0"/>
          <w:marBottom w:val="0"/>
          <w:divBdr>
            <w:top w:val="none" w:sz="0" w:space="0" w:color="auto"/>
            <w:left w:val="none" w:sz="0" w:space="0" w:color="auto"/>
            <w:bottom w:val="none" w:sz="0" w:space="0" w:color="auto"/>
            <w:right w:val="none" w:sz="0" w:space="0" w:color="auto"/>
          </w:divBdr>
          <w:divsChild>
            <w:div w:id="1467310945">
              <w:marLeft w:val="0"/>
              <w:marRight w:val="0"/>
              <w:marTop w:val="0"/>
              <w:marBottom w:val="0"/>
              <w:divBdr>
                <w:top w:val="none" w:sz="0" w:space="0" w:color="auto"/>
                <w:left w:val="none" w:sz="0" w:space="0" w:color="auto"/>
                <w:bottom w:val="none" w:sz="0" w:space="0" w:color="auto"/>
                <w:right w:val="none" w:sz="0" w:space="0" w:color="auto"/>
              </w:divBdr>
              <w:divsChild>
                <w:div w:id="1595044404">
                  <w:marLeft w:val="-300"/>
                  <w:marRight w:val="0"/>
                  <w:marTop w:val="0"/>
                  <w:marBottom w:val="0"/>
                  <w:divBdr>
                    <w:top w:val="none" w:sz="0" w:space="0" w:color="auto"/>
                    <w:left w:val="none" w:sz="0" w:space="0" w:color="auto"/>
                    <w:bottom w:val="none" w:sz="0" w:space="0" w:color="auto"/>
                    <w:right w:val="none" w:sz="0" w:space="0" w:color="auto"/>
                  </w:divBdr>
                  <w:divsChild>
                    <w:div w:id="545720893">
                      <w:marLeft w:val="0"/>
                      <w:marRight w:val="0"/>
                      <w:marTop w:val="0"/>
                      <w:marBottom w:val="0"/>
                      <w:divBdr>
                        <w:top w:val="none" w:sz="0" w:space="0" w:color="auto"/>
                        <w:left w:val="none" w:sz="0" w:space="0" w:color="auto"/>
                        <w:bottom w:val="none" w:sz="0" w:space="0" w:color="auto"/>
                        <w:right w:val="none" w:sz="0" w:space="0" w:color="auto"/>
                      </w:divBdr>
                      <w:divsChild>
                        <w:div w:id="14365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077550">
      <w:bodyDiv w:val="1"/>
      <w:marLeft w:val="0"/>
      <w:marRight w:val="0"/>
      <w:marTop w:val="0"/>
      <w:marBottom w:val="0"/>
      <w:divBdr>
        <w:top w:val="none" w:sz="0" w:space="0" w:color="auto"/>
        <w:left w:val="none" w:sz="0" w:space="0" w:color="auto"/>
        <w:bottom w:val="none" w:sz="0" w:space="0" w:color="auto"/>
        <w:right w:val="none" w:sz="0" w:space="0" w:color="auto"/>
      </w:divBdr>
      <w:divsChild>
        <w:div w:id="1529559495">
          <w:marLeft w:val="0"/>
          <w:marRight w:val="0"/>
          <w:marTop w:val="0"/>
          <w:marBottom w:val="0"/>
          <w:divBdr>
            <w:top w:val="none" w:sz="0" w:space="0" w:color="auto"/>
            <w:left w:val="none" w:sz="0" w:space="0" w:color="auto"/>
            <w:bottom w:val="none" w:sz="0" w:space="0" w:color="auto"/>
            <w:right w:val="none" w:sz="0" w:space="0" w:color="auto"/>
          </w:divBdr>
          <w:divsChild>
            <w:div w:id="1860653207">
              <w:marLeft w:val="0"/>
              <w:marRight w:val="0"/>
              <w:marTop w:val="0"/>
              <w:marBottom w:val="0"/>
              <w:divBdr>
                <w:top w:val="none" w:sz="0" w:space="0" w:color="auto"/>
                <w:left w:val="none" w:sz="0" w:space="0" w:color="auto"/>
                <w:bottom w:val="none" w:sz="0" w:space="0" w:color="auto"/>
                <w:right w:val="none" w:sz="0" w:space="0" w:color="auto"/>
              </w:divBdr>
              <w:divsChild>
                <w:div w:id="767191961">
                  <w:marLeft w:val="0"/>
                  <w:marRight w:val="0"/>
                  <w:marTop w:val="0"/>
                  <w:marBottom w:val="0"/>
                  <w:divBdr>
                    <w:top w:val="none" w:sz="0" w:space="0" w:color="auto"/>
                    <w:left w:val="none" w:sz="0" w:space="0" w:color="auto"/>
                    <w:bottom w:val="none" w:sz="0" w:space="0" w:color="auto"/>
                    <w:right w:val="none" w:sz="0" w:space="0" w:color="auto"/>
                  </w:divBdr>
                  <w:divsChild>
                    <w:div w:id="1187518430">
                      <w:marLeft w:val="0"/>
                      <w:marRight w:val="0"/>
                      <w:marTop w:val="0"/>
                      <w:marBottom w:val="0"/>
                      <w:divBdr>
                        <w:top w:val="none" w:sz="0" w:space="0" w:color="auto"/>
                        <w:left w:val="none" w:sz="0" w:space="0" w:color="auto"/>
                        <w:bottom w:val="none" w:sz="0" w:space="0" w:color="auto"/>
                        <w:right w:val="none" w:sz="0" w:space="0" w:color="auto"/>
                      </w:divBdr>
                      <w:divsChild>
                        <w:div w:id="1746957245">
                          <w:marLeft w:val="0"/>
                          <w:marRight w:val="0"/>
                          <w:marTop w:val="0"/>
                          <w:marBottom w:val="0"/>
                          <w:divBdr>
                            <w:top w:val="none" w:sz="0" w:space="0" w:color="auto"/>
                            <w:left w:val="none" w:sz="0" w:space="0" w:color="auto"/>
                            <w:bottom w:val="none" w:sz="0" w:space="0" w:color="auto"/>
                            <w:right w:val="none" w:sz="0" w:space="0" w:color="auto"/>
                          </w:divBdr>
                          <w:divsChild>
                            <w:div w:id="1791627438">
                              <w:marLeft w:val="0"/>
                              <w:marRight w:val="0"/>
                              <w:marTop w:val="0"/>
                              <w:marBottom w:val="0"/>
                              <w:divBdr>
                                <w:top w:val="none" w:sz="0" w:space="0" w:color="auto"/>
                                <w:left w:val="none" w:sz="0" w:space="0" w:color="auto"/>
                                <w:bottom w:val="none" w:sz="0" w:space="0" w:color="auto"/>
                                <w:right w:val="none" w:sz="0" w:space="0" w:color="auto"/>
                              </w:divBdr>
                              <w:divsChild>
                                <w:div w:id="1950776775">
                                  <w:marLeft w:val="0"/>
                                  <w:marRight w:val="0"/>
                                  <w:marTop w:val="0"/>
                                  <w:marBottom w:val="0"/>
                                  <w:divBdr>
                                    <w:top w:val="none" w:sz="0" w:space="0" w:color="auto"/>
                                    <w:left w:val="none" w:sz="0" w:space="0" w:color="auto"/>
                                    <w:bottom w:val="none" w:sz="0" w:space="0" w:color="auto"/>
                                    <w:right w:val="none" w:sz="0" w:space="0" w:color="auto"/>
                                  </w:divBdr>
                                  <w:divsChild>
                                    <w:div w:id="3852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671787">
      <w:bodyDiv w:val="1"/>
      <w:marLeft w:val="0"/>
      <w:marRight w:val="0"/>
      <w:marTop w:val="0"/>
      <w:marBottom w:val="0"/>
      <w:divBdr>
        <w:top w:val="none" w:sz="0" w:space="0" w:color="auto"/>
        <w:left w:val="none" w:sz="0" w:space="0" w:color="auto"/>
        <w:bottom w:val="none" w:sz="0" w:space="0" w:color="auto"/>
        <w:right w:val="none" w:sz="0" w:space="0" w:color="auto"/>
      </w:divBdr>
    </w:div>
    <w:div w:id="476147905">
      <w:bodyDiv w:val="1"/>
      <w:marLeft w:val="0"/>
      <w:marRight w:val="0"/>
      <w:marTop w:val="0"/>
      <w:marBottom w:val="0"/>
      <w:divBdr>
        <w:top w:val="none" w:sz="0" w:space="0" w:color="auto"/>
        <w:left w:val="none" w:sz="0" w:space="0" w:color="auto"/>
        <w:bottom w:val="none" w:sz="0" w:space="0" w:color="auto"/>
        <w:right w:val="none" w:sz="0" w:space="0" w:color="auto"/>
      </w:divBdr>
      <w:divsChild>
        <w:div w:id="789589740">
          <w:marLeft w:val="0"/>
          <w:marRight w:val="0"/>
          <w:marTop w:val="0"/>
          <w:marBottom w:val="0"/>
          <w:divBdr>
            <w:top w:val="none" w:sz="0" w:space="0" w:color="auto"/>
            <w:left w:val="none" w:sz="0" w:space="0" w:color="auto"/>
            <w:bottom w:val="none" w:sz="0" w:space="0" w:color="auto"/>
            <w:right w:val="none" w:sz="0" w:space="0" w:color="auto"/>
          </w:divBdr>
          <w:divsChild>
            <w:div w:id="1724521141">
              <w:marLeft w:val="0"/>
              <w:marRight w:val="0"/>
              <w:marTop w:val="0"/>
              <w:marBottom w:val="0"/>
              <w:divBdr>
                <w:top w:val="none" w:sz="0" w:space="0" w:color="auto"/>
                <w:left w:val="none" w:sz="0" w:space="0" w:color="auto"/>
                <w:bottom w:val="none" w:sz="0" w:space="0" w:color="auto"/>
                <w:right w:val="none" w:sz="0" w:space="0" w:color="auto"/>
              </w:divBdr>
              <w:divsChild>
                <w:div w:id="2064399820">
                  <w:marLeft w:val="0"/>
                  <w:marRight w:val="0"/>
                  <w:marTop w:val="0"/>
                  <w:marBottom w:val="0"/>
                  <w:divBdr>
                    <w:top w:val="none" w:sz="0" w:space="0" w:color="auto"/>
                    <w:left w:val="none" w:sz="0" w:space="0" w:color="auto"/>
                    <w:bottom w:val="none" w:sz="0" w:space="0" w:color="auto"/>
                    <w:right w:val="none" w:sz="0" w:space="0" w:color="auto"/>
                  </w:divBdr>
                  <w:divsChild>
                    <w:div w:id="615796675">
                      <w:marLeft w:val="0"/>
                      <w:marRight w:val="0"/>
                      <w:marTop w:val="0"/>
                      <w:marBottom w:val="0"/>
                      <w:divBdr>
                        <w:top w:val="none" w:sz="0" w:space="0" w:color="auto"/>
                        <w:left w:val="none" w:sz="0" w:space="0" w:color="auto"/>
                        <w:bottom w:val="none" w:sz="0" w:space="0" w:color="auto"/>
                        <w:right w:val="none" w:sz="0" w:space="0" w:color="auto"/>
                      </w:divBdr>
                    </w:div>
                    <w:div w:id="1102728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76185398">
      <w:bodyDiv w:val="1"/>
      <w:marLeft w:val="0"/>
      <w:marRight w:val="0"/>
      <w:marTop w:val="0"/>
      <w:marBottom w:val="0"/>
      <w:divBdr>
        <w:top w:val="none" w:sz="0" w:space="0" w:color="auto"/>
        <w:left w:val="none" w:sz="0" w:space="0" w:color="auto"/>
        <w:bottom w:val="none" w:sz="0" w:space="0" w:color="auto"/>
        <w:right w:val="none" w:sz="0" w:space="0" w:color="auto"/>
      </w:divBdr>
    </w:div>
    <w:div w:id="492256280">
      <w:bodyDiv w:val="1"/>
      <w:marLeft w:val="0"/>
      <w:marRight w:val="0"/>
      <w:marTop w:val="0"/>
      <w:marBottom w:val="0"/>
      <w:divBdr>
        <w:top w:val="none" w:sz="0" w:space="0" w:color="auto"/>
        <w:left w:val="none" w:sz="0" w:space="0" w:color="auto"/>
        <w:bottom w:val="none" w:sz="0" w:space="0" w:color="auto"/>
        <w:right w:val="none" w:sz="0" w:space="0" w:color="auto"/>
      </w:divBdr>
    </w:div>
    <w:div w:id="537855391">
      <w:bodyDiv w:val="1"/>
      <w:marLeft w:val="0"/>
      <w:marRight w:val="0"/>
      <w:marTop w:val="0"/>
      <w:marBottom w:val="0"/>
      <w:divBdr>
        <w:top w:val="none" w:sz="0" w:space="0" w:color="auto"/>
        <w:left w:val="none" w:sz="0" w:space="0" w:color="auto"/>
        <w:bottom w:val="none" w:sz="0" w:space="0" w:color="auto"/>
        <w:right w:val="none" w:sz="0" w:space="0" w:color="auto"/>
      </w:divBdr>
    </w:div>
    <w:div w:id="550189098">
      <w:bodyDiv w:val="1"/>
      <w:marLeft w:val="0"/>
      <w:marRight w:val="0"/>
      <w:marTop w:val="0"/>
      <w:marBottom w:val="0"/>
      <w:divBdr>
        <w:top w:val="none" w:sz="0" w:space="0" w:color="auto"/>
        <w:left w:val="none" w:sz="0" w:space="0" w:color="auto"/>
        <w:bottom w:val="none" w:sz="0" w:space="0" w:color="auto"/>
        <w:right w:val="none" w:sz="0" w:space="0" w:color="auto"/>
      </w:divBdr>
    </w:div>
    <w:div w:id="557976110">
      <w:bodyDiv w:val="1"/>
      <w:marLeft w:val="0"/>
      <w:marRight w:val="0"/>
      <w:marTop w:val="0"/>
      <w:marBottom w:val="0"/>
      <w:divBdr>
        <w:top w:val="none" w:sz="0" w:space="0" w:color="auto"/>
        <w:left w:val="none" w:sz="0" w:space="0" w:color="auto"/>
        <w:bottom w:val="none" w:sz="0" w:space="0" w:color="auto"/>
        <w:right w:val="none" w:sz="0" w:space="0" w:color="auto"/>
      </w:divBdr>
    </w:div>
    <w:div w:id="590895043">
      <w:bodyDiv w:val="1"/>
      <w:marLeft w:val="0"/>
      <w:marRight w:val="0"/>
      <w:marTop w:val="0"/>
      <w:marBottom w:val="0"/>
      <w:divBdr>
        <w:top w:val="none" w:sz="0" w:space="0" w:color="auto"/>
        <w:left w:val="none" w:sz="0" w:space="0" w:color="auto"/>
        <w:bottom w:val="none" w:sz="0" w:space="0" w:color="auto"/>
        <w:right w:val="none" w:sz="0" w:space="0" w:color="auto"/>
      </w:divBdr>
    </w:div>
    <w:div w:id="617100846">
      <w:bodyDiv w:val="1"/>
      <w:marLeft w:val="0"/>
      <w:marRight w:val="0"/>
      <w:marTop w:val="0"/>
      <w:marBottom w:val="0"/>
      <w:divBdr>
        <w:top w:val="none" w:sz="0" w:space="0" w:color="auto"/>
        <w:left w:val="none" w:sz="0" w:space="0" w:color="auto"/>
        <w:bottom w:val="none" w:sz="0" w:space="0" w:color="auto"/>
        <w:right w:val="none" w:sz="0" w:space="0" w:color="auto"/>
      </w:divBdr>
    </w:div>
    <w:div w:id="674961739">
      <w:bodyDiv w:val="1"/>
      <w:marLeft w:val="0"/>
      <w:marRight w:val="0"/>
      <w:marTop w:val="0"/>
      <w:marBottom w:val="0"/>
      <w:divBdr>
        <w:top w:val="none" w:sz="0" w:space="0" w:color="auto"/>
        <w:left w:val="none" w:sz="0" w:space="0" w:color="auto"/>
        <w:bottom w:val="none" w:sz="0" w:space="0" w:color="auto"/>
        <w:right w:val="none" w:sz="0" w:space="0" w:color="auto"/>
      </w:divBdr>
    </w:div>
    <w:div w:id="695155031">
      <w:bodyDiv w:val="1"/>
      <w:marLeft w:val="0"/>
      <w:marRight w:val="0"/>
      <w:marTop w:val="0"/>
      <w:marBottom w:val="0"/>
      <w:divBdr>
        <w:top w:val="none" w:sz="0" w:space="0" w:color="auto"/>
        <w:left w:val="none" w:sz="0" w:space="0" w:color="auto"/>
        <w:bottom w:val="none" w:sz="0" w:space="0" w:color="auto"/>
        <w:right w:val="none" w:sz="0" w:space="0" w:color="auto"/>
      </w:divBdr>
    </w:div>
    <w:div w:id="702021647">
      <w:bodyDiv w:val="1"/>
      <w:marLeft w:val="0"/>
      <w:marRight w:val="0"/>
      <w:marTop w:val="0"/>
      <w:marBottom w:val="0"/>
      <w:divBdr>
        <w:top w:val="none" w:sz="0" w:space="0" w:color="auto"/>
        <w:left w:val="none" w:sz="0" w:space="0" w:color="auto"/>
        <w:bottom w:val="none" w:sz="0" w:space="0" w:color="auto"/>
        <w:right w:val="none" w:sz="0" w:space="0" w:color="auto"/>
      </w:divBdr>
    </w:div>
    <w:div w:id="703285625">
      <w:bodyDiv w:val="1"/>
      <w:marLeft w:val="0"/>
      <w:marRight w:val="0"/>
      <w:marTop w:val="1350"/>
      <w:marBottom w:val="0"/>
      <w:divBdr>
        <w:top w:val="none" w:sz="0" w:space="0" w:color="auto"/>
        <w:left w:val="none" w:sz="0" w:space="0" w:color="auto"/>
        <w:bottom w:val="none" w:sz="0" w:space="0" w:color="auto"/>
        <w:right w:val="none" w:sz="0" w:space="0" w:color="auto"/>
      </w:divBdr>
      <w:divsChild>
        <w:div w:id="159734444">
          <w:marLeft w:val="0"/>
          <w:marRight w:val="0"/>
          <w:marTop w:val="300"/>
          <w:marBottom w:val="0"/>
          <w:divBdr>
            <w:top w:val="none" w:sz="0" w:space="0" w:color="auto"/>
            <w:left w:val="none" w:sz="0" w:space="0" w:color="auto"/>
            <w:bottom w:val="none" w:sz="0" w:space="0" w:color="auto"/>
            <w:right w:val="none" w:sz="0" w:space="0" w:color="auto"/>
          </w:divBdr>
          <w:divsChild>
            <w:div w:id="227308259">
              <w:marLeft w:val="0"/>
              <w:marRight w:val="0"/>
              <w:marTop w:val="0"/>
              <w:marBottom w:val="0"/>
              <w:divBdr>
                <w:top w:val="none" w:sz="0" w:space="0" w:color="auto"/>
                <w:left w:val="none" w:sz="0" w:space="0" w:color="auto"/>
                <w:bottom w:val="none" w:sz="0" w:space="0" w:color="auto"/>
                <w:right w:val="none" w:sz="0" w:space="0" w:color="auto"/>
              </w:divBdr>
              <w:divsChild>
                <w:div w:id="23667210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706297775">
      <w:bodyDiv w:val="1"/>
      <w:marLeft w:val="0"/>
      <w:marRight w:val="0"/>
      <w:marTop w:val="0"/>
      <w:marBottom w:val="0"/>
      <w:divBdr>
        <w:top w:val="none" w:sz="0" w:space="0" w:color="auto"/>
        <w:left w:val="none" w:sz="0" w:space="0" w:color="auto"/>
        <w:bottom w:val="none" w:sz="0" w:space="0" w:color="auto"/>
        <w:right w:val="none" w:sz="0" w:space="0" w:color="auto"/>
      </w:divBdr>
      <w:divsChild>
        <w:div w:id="965819097">
          <w:marLeft w:val="0"/>
          <w:marRight w:val="0"/>
          <w:marTop w:val="0"/>
          <w:marBottom w:val="0"/>
          <w:divBdr>
            <w:top w:val="none" w:sz="0" w:space="0" w:color="auto"/>
            <w:left w:val="none" w:sz="0" w:space="0" w:color="auto"/>
            <w:bottom w:val="none" w:sz="0" w:space="0" w:color="auto"/>
            <w:right w:val="none" w:sz="0" w:space="0" w:color="auto"/>
          </w:divBdr>
          <w:divsChild>
            <w:div w:id="577207723">
              <w:marLeft w:val="0"/>
              <w:marRight w:val="0"/>
              <w:marTop w:val="0"/>
              <w:marBottom w:val="0"/>
              <w:divBdr>
                <w:top w:val="none" w:sz="0" w:space="0" w:color="auto"/>
                <w:left w:val="none" w:sz="0" w:space="0" w:color="auto"/>
                <w:bottom w:val="none" w:sz="0" w:space="0" w:color="auto"/>
                <w:right w:val="none" w:sz="0" w:space="0" w:color="auto"/>
              </w:divBdr>
              <w:divsChild>
                <w:div w:id="429081719">
                  <w:marLeft w:val="-300"/>
                  <w:marRight w:val="0"/>
                  <w:marTop w:val="0"/>
                  <w:marBottom w:val="0"/>
                  <w:divBdr>
                    <w:top w:val="none" w:sz="0" w:space="0" w:color="auto"/>
                    <w:left w:val="none" w:sz="0" w:space="0" w:color="auto"/>
                    <w:bottom w:val="none" w:sz="0" w:space="0" w:color="auto"/>
                    <w:right w:val="none" w:sz="0" w:space="0" w:color="auto"/>
                  </w:divBdr>
                  <w:divsChild>
                    <w:div w:id="534316623">
                      <w:marLeft w:val="0"/>
                      <w:marRight w:val="0"/>
                      <w:marTop w:val="0"/>
                      <w:marBottom w:val="0"/>
                      <w:divBdr>
                        <w:top w:val="none" w:sz="0" w:space="0" w:color="auto"/>
                        <w:left w:val="none" w:sz="0" w:space="0" w:color="auto"/>
                        <w:bottom w:val="none" w:sz="0" w:space="0" w:color="auto"/>
                        <w:right w:val="none" w:sz="0" w:space="0" w:color="auto"/>
                      </w:divBdr>
                      <w:divsChild>
                        <w:div w:id="12161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964891">
      <w:bodyDiv w:val="1"/>
      <w:marLeft w:val="0"/>
      <w:marRight w:val="0"/>
      <w:marTop w:val="0"/>
      <w:marBottom w:val="0"/>
      <w:divBdr>
        <w:top w:val="none" w:sz="0" w:space="0" w:color="auto"/>
        <w:left w:val="none" w:sz="0" w:space="0" w:color="auto"/>
        <w:bottom w:val="none" w:sz="0" w:space="0" w:color="auto"/>
        <w:right w:val="none" w:sz="0" w:space="0" w:color="auto"/>
      </w:divBdr>
    </w:div>
    <w:div w:id="717977871">
      <w:bodyDiv w:val="1"/>
      <w:marLeft w:val="0"/>
      <w:marRight w:val="0"/>
      <w:marTop w:val="0"/>
      <w:marBottom w:val="0"/>
      <w:divBdr>
        <w:top w:val="none" w:sz="0" w:space="0" w:color="auto"/>
        <w:left w:val="none" w:sz="0" w:space="0" w:color="auto"/>
        <w:bottom w:val="none" w:sz="0" w:space="0" w:color="auto"/>
        <w:right w:val="none" w:sz="0" w:space="0" w:color="auto"/>
      </w:divBdr>
    </w:div>
    <w:div w:id="719591201">
      <w:bodyDiv w:val="1"/>
      <w:marLeft w:val="0"/>
      <w:marRight w:val="0"/>
      <w:marTop w:val="0"/>
      <w:marBottom w:val="0"/>
      <w:divBdr>
        <w:top w:val="none" w:sz="0" w:space="0" w:color="auto"/>
        <w:left w:val="none" w:sz="0" w:space="0" w:color="auto"/>
        <w:bottom w:val="none" w:sz="0" w:space="0" w:color="auto"/>
        <w:right w:val="none" w:sz="0" w:space="0" w:color="auto"/>
      </w:divBdr>
    </w:div>
    <w:div w:id="731779986">
      <w:bodyDiv w:val="1"/>
      <w:marLeft w:val="0"/>
      <w:marRight w:val="0"/>
      <w:marTop w:val="0"/>
      <w:marBottom w:val="0"/>
      <w:divBdr>
        <w:top w:val="none" w:sz="0" w:space="0" w:color="auto"/>
        <w:left w:val="none" w:sz="0" w:space="0" w:color="auto"/>
        <w:bottom w:val="none" w:sz="0" w:space="0" w:color="auto"/>
        <w:right w:val="none" w:sz="0" w:space="0" w:color="auto"/>
      </w:divBdr>
    </w:div>
    <w:div w:id="771166651">
      <w:bodyDiv w:val="1"/>
      <w:marLeft w:val="0"/>
      <w:marRight w:val="0"/>
      <w:marTop w:val="0"/>
      <w:marBottom w:val="0"/>
      <w:divBdr>
        <w:top w:val="none" w:sz="0" w:space="0" w:color="auto"/>
        <w:left w:val="none" w:sz="0" w:space="0" w:color="auto"/>
        <w:bottom w:val="none" w:sz="0" w:space="0" w:color="auto"/>
        <w:right w:val="none" w:sz="0" w:space="0" w:color="auto"/>
      </w:divBdr>
    </w:div>
    <w:div w:id="844783028">
      <w:bodyDiv w:val="1"/>
      <w:marLeft w:val="0"/>
      <w:marRight w:val="0"/>
      <w:marTop w:val="0"/>
      <w:marBottom w:val="0"/>
      <w:divBdr>
        <w:top w:val="none" w:sz="0" w:space="0" w:color="auto"/>
        <w:left w:val="none" w:sz="0" w:space="0" w:color="auto"/>
        <w:bottom w:val="none" w:sz="0" w:space="0" w:color="auto"/>
        <w:right w:val="none" w:sz="0" w:space="0" w:color="auto"/>
      </w:divBdr>
    </w:div>
    <w:div w:id="907419355">
      <w:bodyDiv w:val="1"/>
      <w:marLeft w:val="0"/>
      <w:marRight w:val="0"/>
      <w:marTop w:val="0"/>
      <w:marBottom w:val="750"/>
      <w:divBdr>
        <w:top w:val="none" w:sz="0" w:space="0" w:color="auto"/>
        <w:left w:val="none" w:sz="0" w:space="0" w:color="auto"/>
        <w:bottom w:val="none" w:sz="0" w:space="0" w:color="auto"/>
        <w:right w:val="none" w:sz="0" w:space="0" w:color="auto"/>
      </w:divBdr>
      <w:divsChild>
        <w:div w:id="1681010939">
          <w:marLeft w:val="0"/>
          <w:marRight w:val="0"/>
          <w:marTop w:val="0"/>
          <w:marBottom w:val="0"/>
          <w:divBdr>
            <w:top w:val="none" w:sz="0" w:space="0" w:color="auto"/>
            <w:left w:val="none" w:sz="0" w:space="0" w:color="auto"/>
            <w:bottom w:val="none" w:sz="0" w:space="0" w:color="auto"/>
            <w:right w:val="none" w:sz="0" w:space="0" w:color="auto"/>
          </w:divBdr>
          <w:divsChild>
            <w:div w:id="1014378542">
              <w:marLeft w:val="0"/>
              <w:marRight w:val="0"/>
              <w:marTop w:val="0"/>
              <w:marBottom w:val="0"/>
              <w:divBdr>
                <w:top w:val="none" w:sz="0" w:space="0" w:color="auto"/>
                <w:left w:val="none" w:sz="0" w:space="0" w:color="auto"/>
                <w:bottom w:val="none" w:sz="0" w:space="0" w:color="auto"/>
                <w:right w:val="none" w:sz="0" w:space="0" w:color="auto"/>
              </w:divBdr>
              <w:divsChild>
                <w:div w:id="382600978">
                  <w:marLeft w:val="0"/>
                  <w:marRight w:val="0"/>
                  <w:marTop w:val="0"/>
                  <w:marBottom w:val="0"/>
                  <w:divBdr>
                    <w:top w:val="none" w:sz="0" w:space="0" w:color="auto"/>
                    <w:left w:val="none" w:sz="0" w:space="0" w:color="auto"/>
                    <w:bottom w:val="none" w:sz="0" w:space="0" w:color="auto"/>
                    <w:right w:val="none" w:sz="0" w:space="0" w:color="auto"/>
                  </w:divBdr>
                  <w:divsChild>
                    <w:div w:id="1786734863">
                      <w:marLeft w:val="0"/>
                      <w:marRight w:val="0"/>
                      <w:marTop w:val="0"/>
                      <w:marBottom w:val="0"/>
                      <w:divBdr>
                        <w:top w:val="none" w:sz="0" w:space="0" w:color="auto"/>
                        <w:left w:val="none" w:sz="0" w:space="0" w:color="auto"/>
                        <w:bottom w:val="none" w:sz="0" w:space="0" w:color="auto"/>
                        <w:right w:val="none" w:sz="0" w:space="0" w:color="auto"/>
                      </w:divBdr>
                      <w:divsChild>
                        <w:div w:id="1265723916">
                          <w:marLeft w:val="0"/>
                          <w:marRight w:val="0"/>
                          <w:marTop w:val="0"/>
                          <w:marBottom w:val="0"/>
                          <w:divBdr>
                            <w:top w:val="none" w:sz="0" w:space="0" w:color="auto"/>
                            <w:left w:val="none" w:sz="0" w:space="0" w:color="auto"/>
                            <w:bottom w:val="none" w:sz="0" w:space="0" w:color="auto"/>
                            <w:right w:val="none" w:sz="0" w:space="0" w:color="auto"/>
                          </w:divBdr>
                          <w:divsChild>
                            <w:div w:id="163012620">
                              <w:marLeft w:val="0"/>
                              <w:marRight w:val="0"/>
                              <w:marTop w:val="0"/>
                              <w:marBottom w:val="0"/>
                              <w:divBdr>
                                <w:top w:val="none" w:sz="0" w:space="0" w:color="auto"/>
                                <w:left w:val="none" w:sz="0" w:space="0" w:color="auto"/>
                                <w:bottom w:val="none" w:sz="0" w:space="0" w:color="auto"/>
                                <w:right w:val="none" w:sz="0" w:space="0" w:color="auto"/>
                              </w:divBdr>
                              <w:divsChild>
                                <w:div w:id="114592912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839964">
      <w:bodyDiv w:val="1"/>
      <w:marLeft w:val="0"/>
      <w:marRight w:val="0"/>
      <w:marTop w:val="0"/>
      <w:marBottom w:val="0"/>
      <w:divBdr>
        <w:top w:val="none" w:sz="0" w:space="0" w:color="auto"/>
        <w:left w:val="none" w:sz="0" w:space="0" w:color="auto"/>
        <w:bottom w:val="none" w:sz="0" w:space="0" w:color="auto"/>
        <w:right w:val="none" w:sz="0" w:space="0" w:color="auto"/>
      </w:divBdr>
    </w:div>
    <w:div w:id="950631244">
      <w:bodyDiv w:val="1"/>
      <w:marLeft w:val="0"/>
      <w:marRight w:val="0"/>
      <w:marTop w:val="0"/>
      <w:marBottom w:val="0"/>
      <w:divBdr>
        <w:top w:val="none" w:sz="0" w:space="0" w:color="auto"/>
        <w:left w:val="none" w:sz="0" w:space="0" w:color="auto"/>
        <w:bottom w:val="none" w:sz="0" w:space="0" w:color="auto"/>
        <w:right w:val="none" w:sz="0" w:space="0" w:color="auto"/>
      </w:divBdr>
    </w:div>
    <w:div w:id="972559444">
      <w:bodyDiv w:val="1"/>
      <w:marLeft w:val="0"/>
      <w:marRight w:val="0"/>
      <w:marTop w:val="0"/>
      <w:marBottom w:val="0"/>
      <w:divBdr>
        <w:top w:val="none" w:sz="0" w:space="0" w:color="auto"/>
        <w:left w:val="none" w:sz="0" w:space="0" w:color="auto"/>
        <w:bottom w:val="none" w:sz="0" w:space="0" w:color="auto"/>
        <w:right w:val="none" w:sz="0" w:space="0" w:color="auto"/>
      </w:divBdr>
      <w:divsChild>
        <w:div w:id="472404736">
          <w:marLeft w:val="0"/>
          <w:marRight w:val="0"/>
          <w:marTop w:val="0"/>
          <w:marBottom w:val="0"/>
          <w:divBdr>
            <w:top w:val="none" w:sz="0" w:space="0" w:color="auto"/>
            <w:left w:val="none" w:sz="0" w:space="0" w:color="auto"/>
            <w:bottom w:val="none" w:sz="0" w:space="0" w:color="auto"/>
            <w:right w:val="none" w:sz="0" w:space="0" w:color="auto"/>
          </w:divBdr>
          <w:divsChild>
            <w:div w:id="802385268">
              <w:marLeft w:val="0"/>
              <w:marRight w:val="0"/>
              <w:marTop w:val="0"/>
              <w:marBottom w:val="0"/>
              <w:divBdr>
                <w:top w:val="none" w:sz="0" w:space="0" w:color="auto"/>
                <w:left w:val="none" w:sz="0" w:space="0" w:color="auto"/>
                <w:bottom w:val="none" w:sz="0" w:space="0" w:color="auto"/>
                <w:right w:val="none" w:sz="0" w:space="0" w:color="auto"/>
              </w:divBdr>
              <w:divsChild>
                <w:div w:id="1558588267">
                  <w:marLeft w:val="-300"/>
                  <w:marRight w:val="0"/>
                  <w:marTop w:val="0"/>
                  <w:marBottom w:val="0"/>
                  <w:divBdr>
                    <w:top w:val="none" w:sz="0" w:space="0" w:color="auto"/>
                    <w:left w:val="none" w:sz="0" w:space="0" w:color="auto"/>
                    <w:bottom w:val="none" w:sz="0" w:space="0" w:color="auto"/>
                    <w:right w:val="none" w:sz="0" w:space="0" w:color="auto"/>
                  </w:divBdr>
                  <w:divsChild>
                    <w:div w:id="1972204651">
                      <w:marLeft w:val="0"/>
                      <w:marRight w:val="0"/>
                      <w:marTop w:val="0"/>
                      <w:marBottom w:val="0"/>
                      <w:divBdr>
                        <w:top w:val="none" w:sz="0" w:space="0" w:color="auto"/>
                        <w:left w:val="none" w:sz="0" w:space="0" w:color="auto"/>
                        <w:bottom w:val="none" w:sz="0" w:space="0" w:color="auto"/>
                        <w:right w:val="none" w:sz="0" w:space="0" w:color="auto"/>
                      </w:divBdr>
                      <w:divsChild>
                        <w:div w:id="14267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222035">
      <w:bodyDiv w:val="1"/>
      <w:marLeft w:val="0"/>
      <w:marRight w:val="0"/>
      <w:marTop w:val="0"/>
      <w:marBottom w:val="0"/>
      <w:divBdr>
        <w:top w:val="none" w:sz="0" w:space="0" w:color="auto"/>
        <w:left w:val="none" w:sz="0" w:space="0" w:color="auto"/>
        <w:bottom w:val="none" w:sz="0" w:space="0" w:color="auto"/>
        <w:right w:val="none" w:sz="0" w:space="0" w:color="auto"/>
      </w:divBdr>
    </w:div>
    <w:div w:id="1031078196">
      <w:bodyDiv w:val="1"/>
      <w:marLeft w:val="0"/>
      <w:marRight w:val="0"/>
      <w:marTop w:val="0"/>
      <w:marBottom w:val="0"/>
      <w:divBdr>
        <w:top w:val="none" w:sz="0" w:space="0" w:color="auto"/>
        <w:left w:val="none" w:sz="0" w:space="0" w:color="auto"/>
        <w:bottom w:val="none" w:sz="0" w:space="0" w:color="auto"/>
        <w:right w:val="none" w:sz="0" w:space="0" w:color="auto"/>
      </w:divBdr>
    </w:div>
    <w:div w:id="1069765421">
      <w:bodyDiv w:val="1"/>
      <w:marLeft w:val="0"/>
      <w:marRight w:val="0"/>
      <w:marTop w:val="0"/>
      <w:marBottom w:val="0"/>
      <w:divBdr>
        <w:top w:val="none" w:sz="0" w:space="0" w:color="auto"/>
        <w:left w:val="none" w:sz="0" w:space="0" w:color="auto"/>
        <w:bottom w:val="none" w:sz="0" w:space="0" w:color="auto"/>
        <w:right w:val="none" w:sz="0" w:space="0" w:color="auto"/>
      </w:divBdr>
    </w:div>
    <w:div w:id="1071780226">
      <w:bodyDiv w:val="1"/>
      <w:marLeft w:val="0"/>
      <w:marRight w:val="0"/>
      <w:marTop w:val="0"/>
      <w:marBottom w:val="0"/>
      <w:divBdr>
        <w:top w:val="none" w:sz="0" w:space="0" w:color="auto"/>
        <w:left w:val="none" w:sz="0" w:space="0" w:color="auto"/>
        <w:bottom w:val="none" w:sz="0" w:space="0" w:color="auto"/>
        <w:right w:val="none" w:sz="0" w:space="0" w:color="auto"/>
      </w:divBdr>
      <w:divsChild>
        <w:div w:id="2061853741">
          <w:marLeft w:val="0"/>
          <w:marRight w:val="0"/>
          <w:marTop w:val="0"/>
          <w:marBottom w:val="0"/>
          <w:divBdr>
            <w:top w:val="none" w:sz="0" w:space="0" w:color="auto"/>
            <w:left w:val="none" w:sz="0" w:space="0" w:color="auto"/>
            <w:bottom w:val="none" w:sz="0" w:space="0" w:color="auto"/>
            <w:right w:val="none" w:sz="0" w:space="0" w:color="auto"/>
          </w:divBdr>
          <w:divsChild>
            <w:div w:id="29261319">
              <w:marLeft w:val="0"/>
              <w:marRight w:val="0"/>
              <w:marTop w:val="0"/>
              <w:marBottom w:val="0"/>
              <w:divBdr>
                <w:top w:val="none" w:sz="0" w:space="0" w:color="auto"/>
                <w:left w:val="none" w:sz="0" w:space="0" w:color="auto"/>
                <w:bottom w:val="none" w:sz="0" w:space="0" w:color="auto"/>
                <w:right w:val="none" w:sz="0" w:space="0" w:color="auto"/>
              </w:divBdr>
              <w:divsChild>
                <w:div w:id="1549536437">
                  <w:marLeft w:val="-300"/>
                  <w:marRight w:val="0"/>
                  <w:marTop w:val="0"/>
                  <w:marBottom w:val="0"/>
                  <w:divBdr>
                    <w:top w:val="none" w:sz="0" w:space="0" w:color="auto"/>
                    <w:left w:val="none" w:sz="0" w:space="0" w:color="auto"/>
                    <w:bottom w:val="none" w:sz="0" w:space="0" w:color="auto"/>
                    <w:right w:val="none" w:sz="0" w:space="0" w:color="auto"/>
                  </w:divBdr>
                  <w:divsChild>
                    <w:div w:id="813642985">
                      <w:marLeft w:val="0"/>
                      <w:marRight w:val="0"/>
                      <w:marTop w:val="0"/>
                      <w:marBottom w:val="0"/>
                      <w:divBdr>
                        <w:top w:val="none" w:sz="0" w:space="0" w:color="auto"/>
                        <w:left w:val="none" w:sz="0" w:space="0" w:color="auto"/>
                        <w:bottom w:val="none" w:sz="0" w:space="0" w:color="auto"/>
                        <w:right w:val="none" w:sz="0" w:space="0" w:color="auto"/>
                      </w:divBdr>
                      <w:divsChild>
                        <w:div w:id="416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543105">
      <w:bodyDiv w:val="1"/>
      <w:marLeft w:val="0"/>
      <w:marRight w:val="0"/>
      <w:marTop w:val="0"/>
      <w:marBottom w:val="0"/>
      <w:divBdr>
        <w:top w:val="none" w:sz="0" w:space="0" w:color="auto"/>
        <w:left w:val="none" w:sz="0" w:space="0" w:color="auto"/>
        <w:bottom w:val="none" w:sz="0" w:space="0" w:color="auto"/>
        <w:right w:val="none" w:sz="0" w:space="0" w:color="auto"/>
      </w:divBdr>
    </w:div>
    <w:div w:id="1140003478">
      <w:bodyDiv w:val="1"/>
      <w:marLeft w:val="0"/>
      <w:marRight w:val="0"/>
      <w:marTop w:val="0"/>
      <w:marBottom w:val="0"/>
      <w:divBdr>
        <w:top w:val="none" w:sz="0" w:space="0" w:color="auto"/>
        <w:left w:val="none" w:sz="0" w:space="0" w:color="auto"/>
        <w:bottom w:val="none" w:sz="0" w:space="0" w:color="auto"/>
        <w:right w:val="none" w:sz="0" w:space="0" w:color="auto"/>
      </w:divBdr>
      <w:divsChild>
        <w:div w:id="1240411001">
          <w:marLeft w:val="0"/>
          <w:marRight w:val="0"/>
          <w:marTop w:val="0"/>
          <w:marBottom w:val="0"/>
          <w:divBdr>
            <w:top w:val="none" w:sz="0" w:space="0" w:color="auto"/>
            <w:left w:val="none" w:sz="0" w:space="0" w:color="auto"/>
            <w:bottom w:val="none" w:sz="0" w:space="0" w:color="auto"/>
            <w:right w:val="none" w:sz="0" w:space="0" w:color="auto"/>
          </w:divBdr>
          <w:divsChild>
            <w:div w:id="736902263">
              <w:marLeft w:val="0"/>
              <w:marRight w:val="0"/>
              <w:marTop w:val="0"/>
              <w:marBottom w:val="0"/>
              <w:divBdr>
                <w:top w:val="none" w:sz="0" w:space="0" w:color="auto"/>
                <w:left w:val="none" w:sz="0" w:space="0" w:color="auto"/>
                <w:bottom w:val="none" w:sz="0" w:space="0" w:color="auto"/>
                <w:right w:val="none" w:sz="0" w:space="0" w:color="auto"/>
              </w:divBdr>
              <w:divsChild>
                <w:div w:id="1913537692">
                  <w:marLeft w:val="0"/>
                  <w:marRight w:val="0"/>
                  <w:marTop w:val="0"/>
                  <w:marBottom w:val="0"/>
                  <w:divBdr>
                    <w:top w:val="none" w:sz="0" w:space="0" w:color="auto"/>
                    <w:left w:val="none" w:sz="0" w:space="0" w:color="auto"/>
                    <w:bottom w:val="none" w:sz="0" w:space="0" w:color="auto"/>
                    <w:right w:val="none" w:sz="0" w:space="0" w:color="auto"/>
                  </w:divBdr>
                  <w:divsChild>
                    <w:div w:id="1136219892">
                      <w:marLeft w:val="0"/>
                      <w:marRight w:val="0"/>
                      <w:marTop w:val="0"/>
                      <w:marBottom w:val="0"/>
                      <w:divBdr>
                        <w:top w:val="none" w:sz="0" w:space="0" w:color="auto"/>
                        <w:left w:val="none" w:sz="0" w:space="0" w:color="auto"/>
                        <w:bottom w:val="none" w:sz="0" w:space="0" w:color="auto"/>
                        <w:right w:val="none" w:sz="0" w:space="0" w:color="auto"/>
                      </w:divBdr>
                      <w:divsChild>
                        <w:div w:id="1010062477">
                          <w:marLeft w:val="0"/>
                          <w:marRight w:val="0"/>
                          <w:marTop w:val="0"/>
                          <w:marBottom w:val="0"/>
                          <w:divBdr>
                            <w:top w:val="none" w:sz="0" w:space="0" w:color="auto"/>
                            <w:left w:val="none" w:sz="0" w:space="0" w:color="auto"/>
                            <w:bottom w:val="none" w:sz="0" w:space="0" w:color="auto"/>
                            <w:right w:val="none" w:sz="0" w:space="0" w:color="auto"/>
                          </w:divBdr>
                          <w:divsChild>
                            <w:div w:id="193806295">
                              <w:marLeft w:val="0"/>
                              <w:marRight w:val="0"/>
                              <w:marTop w:val="0"/>
                              <w:marBottom w:val="0"/>
                              <w:divBdr>
                                <w:top w:val="none" w:sz="0" w:space="0" w:color="auto"/>
                                <w:left w:val="none" w:sz="0" w:space="0" w:color="auto"/>
                                <w:bottom w:val="none" w:sz="0" w:space="0" w:color="auto"/>
                                <w:right w:val="none" w:sz="0" w:space="0" w:color="auto"/>
                              </w:divBdr>
                              <w:divsChild>
                                <w:div w:id="11675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351135">
      <w:bodyDiv w:val="1"/>
      <w:marLeft w:val="0"/>
      <w:marRight w:val="0"/>
      <w:marTop w:val="0"/>
      <w:marBottom w:val="0"/>
      <w:divBdr>
        <w:top w:val="none" w:sz="0" w:space="0" w:color="auto"/>
        <w:left w:val="none" w:sz="0" w:space="0" w:color="auto"/>
        <w:bottom w:val="none" w:sz="0" w:space="0" w:color="auto"/>
        <w:right w:val="none" w:sz="0" w:space="0" w:color="auto"/>
      </w:divBdr>
    </w:div>
    <w:div w:id="1158576523">
      <w:bodyDiv w:val="1"/>
      <w:marLeft w:val="0"/>
      <w:marRight w:val="0"/>
      <w:marTop w:val="0"/>
      <w:marBottom w:val="0"/>
      <w:divBdr>
        <w:top w:val="none" w:sz="0" w:space="0" w:color="auto"/>
        <w:left w:val="none" w:sz="0" w:space="0" w:color="auto"/>
        <w:bottom w:val="none" w:sz="0" w:space="0" w:color="auto"/>
        <w:right w:val="none" w:sz="0" w:space="0" w:color="auto"/>
      </w:divBdr>
    </w:div>
    <w:div w:id="1188257787">
      <w:bodyDiv w:val="1"/>
      <w:marLeft w:val="0"/>
      <w:marRight w:val="0"/>
      <w:marTop w:val="0"/>
      <w:marBottom w:val="0"/>
      <w:divBdr>
        <w:top w:val="none" w:sz="0" w:space="0" w:color="auto"/>
        <w:left w:val="none" w:sz="0" w:space="0" w:color="auto"/>
        <w:bottom w:val="none" w:sz="0" w:space="0" w:color="auto"/>
        <w:right w:val="none" w:sz="0" w:space="0" w:color="auto"/>
      </w:divBdr>
    </w:div>
    <w:div w:id="1214269182">
      <w:bodyDiv w:val="1"/>
      <w:marLeft w:val="0"/>
      <w:marRight w:val="0"/>
      <w:marTop w:val="0"/>
      <w:marBottom w:val="0"/>
      <w:divBdr>
        <w:top w:val="none" w:sz="0" w:space="0" w:color="auto"/>
        <w:left w:val="none" w:sz="0" w:space="0" w:color="auto"/>
        <w:bottom w:val="none" w:sz="0" w:space="0" w:color="auto"/>
        <w:right w:val="none" w:sz="0" w:space="0" w:color="auto"/>
      </w:divBdr>
    </w:div>
    <w:div w:id="1228954402">
      <w:bodyDiv w:val="1"/>
      <w:marLeft w:val="0"/>
      <w:marRight w:val="0"/>
      <w:marTop w:val="0"/>
      <w:marBottom w:val="0"/>
      <w:divBdr>
        <w:top w:val="none" w:sz="0" w:space="0" w:color="auto"/>
        <w:left w:val="none" w:sz="0" w:space="0" w:color="auto"/>
        <w:bottom w:val="none" w:sz="0" w:space="0" w:color="auto"/>
        <w:right w:val="none" w:sz="0" w:space="0" w:color="auto"/>
      </w:divBdr>
    </w:div>
    <w:div w:id="1230188539">
      <w:bodyDiv w:val="1"/>
      <w:marLeft w:val="0"/>
      <w:marRight w:val="0"/>
      <w:marTop w:val="0"/>
      <w:marBottom w:val="0"/>
      <w:divBdr>
        <w:top w:val="none" w:sz="0" w:space="0" w:color="auto"/>
        <w:left w:val="none" w:sz="0" w:space="0" w:color="auto"/>
        <w:bottom w:val="none" w:sz="0" w:space="0" w:color="auto"/>
        <w:right w:val="none" w:sz="0" w:space="0" w:color="auto"/>
      </w:divBdr>
    </w:div>
    <w:div w:id="1242717804">
      <w:bodyDiv w:val="1"/>
      <w:marLeft w:val="0"/>
      <w:marRight w:val="0"/>
      <w:marTop w:val="0"/>
      <w:marBottom w:val="0"/>
      <w:divBdr>
        <w:top w:val="none" w:sz="0" w:space="0" w:color="auto"/>
        <w:left w:val="none" w:sz="0" w:space="0" w:color="auto"/>
        <w:bottom w:val="none" w:sz="0" w:space="0" w:color="auto"/>
        <w:right w:val="none" w:sz="0" w:space="0" w:color="auto"/>
      </w:divBdr>
      <w:divsChild>
        <w:div w:id="307636502">
          <w:marLeft w:val="0"/>
          <w:marRight w:val="0"/>
          <w:marTop w:val="0"/>
          <w:marBottom w:val="0"/>
          <w:divBdr>
            <w:top w:val="none" w:sz="0" w:space="0" w:color="auto"/>
            <w:left w:val="none" w:sz="0" w:space="0" w:color="auto"/>
            <w:bottom w:val="none" w:sz="0" w:space="0" w:color="auto"/>
            <w:right w:val="none" w:sz="0" w:space="0" w:color="auto"/>
          </w:divBdr>
          <w:divsChild>
            <w:div w:id="1426999111">
              <w:marLeft w:val="0"/>
              <w:marRight w:val="0"/>
              <w:marTop w:val="0"/>
              <w:marBottom w:val="0"/>
              <w:divBdr>
                <w:top w:val="none" w:sz="0" w:space="0" w:color="auto"/>
                <w:left w:val="none" w:sz="0" w:space="0" w:color="auto"/>
                <w:bottom w:val="none" w:sz="0" w:space="0" w:color="auto"/>
                <w:right w:val="none" w:sz="0" w:space="0" w:color="auto"/>
              </w:divBdr>
              <w:divsChild>
                <w:div w:id="989405222">
                  <w:marLeft w:val="-300"/>
                  <w:marRight w:val="0"/>
                  <w:marTop w:val="0"/>
                  <w:marBottom w:val="0"/>
                  <w:divBdr>
                    <w:top w:val="none" w:sz="0" w:space="0" w:color="auto"/>
                    <w:left w:val="none" w:sz="0" w:space="0" w:color="auto"/>
                    <w:bottom w:val="none" w:sz="0" w:space="0" w:color="auto"/>
                    <w:right w:val="none" w:sz="0" w:space="0" w:color="auto"/>
                  </w:divBdr>
                  <w:divsChild>
                    <w:div w:id="1408840138">
                      <w:marLeft w:val="0"/>
                      <w:marRight w:val="0"/>
                      <w:marTop w:val="0"/>
                      <w:marBottom w:val="0"/>
                      <w:divBdr>
                        <w:top w:val="none" w:sz="0" w:space="0" w:color="auto"/>
                        <w:left w:val="none" w:sz="0" w:space="0" w:color="auto"/>
                        <w:bottom w:val="none" w:sz="0" w:space="0" w:color="auto"/>
                        <w:right w:val="none" w:sz="0" w:space="0" w:color="auto"/>
                      </w:divBdr>
                      <w:divsChild>
                        <w:div w:id="6921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21631">
      <w:bodyDiv w:val="1"/>
      <w:marLeft w:val="0"/>
      <w:marRight w:val="0"/>
      <w:marTop w:val="0"/>
      <w:marBottom w:val="0"/>
      <w:divBdr>
        <w:top w:val="none" w:sz="0" w:space="0" w:color="auto"/>
        <w:left w:val="none" w:sz="0" w:space="0" w:color="auto"/>
        <w:bottom w:val="none" w:sz="0" w:space="0" w:color="auto"/>
        <w:right w:val="none" w:sz="0" w:space="0" w:color="auto"/>
      </w:divBdr>
      <w:divsChild>
        <w:div w:id="1557357043">
          <w:marLeft w:val="0"/>
          <w:marRight w:val="0"/>
          <w:marTop w:val="0"/>
          <w:marBottom w:val="0"/>
          <w:divBdr>
            <w:top w:val="none" w:sz="0" w:space="0" w:color="auto"/>
            <w:left w:val="none" w:sz="0" w:space="0" w:color="auto"/>
            <w:bottom w:val="none" w:sz="0" w:space="0" w:color="auto"/>
            <w:right w:val="none" w:sz="0" w:space="0" w:color="auto"/>
          </w:divBdr>
          <w:divsChild>
            <w:div w:id="1598170350">
              <w:marLeft w:val="0"/>
              <w:marRight w:val="0"/>
              <w:marTop w:val="0"/>
              <w:marBottom w:val="0"/>
              <w:divBdr>
                <w:top w:val="none" w:sz="0" w:space="0" w:color="auto"/>
                <w:left w:val="none" w:sz="0" w:space="0" w:color="auto"/>
                <w:bottom w:val="none" w:sz="0" w:space="0" w:color="auto"/>
                <w:right w:val="none" w:sz="0" w:space="0" w:color="auto"/>
              </w:divBdr>
              <w:divsChild>
                <w:div w:id="1966160015">
                  <w:marLeft w:val="0"/>
                  <w:marRight w:val="0"/>
                  <w:marTop w:val="0"/>
                  <w:marBottom w:val="0"/>
                  <w:divBdr>
                    <w:top w:val="none" w:sz="0" w:space="0" w:color="auto"/>
                    <w:left w:val="none" w:sz="0" w:space="0" w:color="auto"/>
                    <w:bottom w:val="none" w:sz="0" w:space="0" w:color="auto"/>
                    <w:right w:val="none" w:sz="0" w:space="0" w:color="auto"/>
                  </w:divBdr>
                  <w:divsChild>
                    <w:div w:id="241530988">
                      <w:marLeft w:val="0"/>
                      <w:marRight w:val="0"/>
                      <w:marTop w:val="0"/>
                      <w:marBottom w:val="0"/>
                      <w:divBdr>
                        <w:top w:val="none" w:sz="0" w:space="0" w:color="auto"/>
                        <w:left w:val="none" w:sz="0" w:space="0" w:color="auto"/>
                        <w:bottom w:val="none" w:sz="0" w:space="0" w:color="auto"/>
                        <w:right w:val="none" w:sz="0" w:space="0" w:color="auto"/>
                      </w:divBdr>
                      <w:divsChild>
                        <w:div w:id="50664650">
                          <w:marLeft w:val="0"/>
                          <w:marRight w:val="0"/>
                          <w:marTop w:val="0"/>
                          <w:marBottom w:val="0"/>
                          <w:divBdr>
                            <w:top w:val="none" w:sz="0" w:space="0" w:color="auto"/>
                            <w:left w:val="none" w:sz="0" w:space="0" w:color="auto"/>
                            <w:bottom w:val="none" w:sz="0" w:space="0" w:color="auto"/>
                            <w:right w:val="none" w:sz="0" w:space="0" w:color="auto"/>
                          </w:divBdr>
                          <w:divsChild>
                            <w:div w:id="138378709">
                              <w:marLeft w:val="0"/>
                              <w:marRight w:val="0"/>
                              <w:marTop w:val="0"/>
                              <w:marBottom w:val="0"/>
                              <w:divBdr>
                                <w:top w:val="none" w:sz="0" w:space="0" w:color="auto"/>
                                <w:left w:val="none" w:sz="0" w:space="0" w:color="auto"/>
                                <w:bottom w:val="none" w:sz="0" w:space="0" w:color="auto"/>
                                <w:right w:val="none" w:sz="0" w:space="0" w:color="auto"/>
                              </w:divBdr>
                              <w:divsChild>
                                <w:div w:id="5598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962271">
      <w:bodyDiv w:val="1"/>
      <w:marLeft w:val="0"/>
      <w:marRight w:val="0"/>
      <w:marTop w:val="0"/>
      <w:marBottom w:val="0"/>
      <w:divBdr>
        <w:top w:val="none" w:sz="0" w:space="0" w:color="auto"/>
        <w:left w:val="none" w:sz="0" w:space="0" w:color="auto"/>
        <w:bottom w:val="none" w:sz="0" w:space="0" w:color="auto"/>
        <w:right w:val="none" w:sz="0" w:space="0" w:color="auto"/>
      </w:divBdr>
    </w:div>
    <w:div w:id="1289823348">
      <w:bodyDiv w:val="1"/>
      <w:marLeft w:val="0"/>
      <w:marRight w:val="0"/>
      <w:marTop w:val="0"/>
      <w:marBottom w:val="0"/>
      <w:divBdr>
        <w:top w:val="none" w:sz="0" w:space="0" w:color="auto"/>
        <w:left w:val="none" w:sz="0" w:space="0" w:color="auto"/>
        <w:bottom w:val="none" w:sz="0" w:space="0" w:color="auto"/>
        <w:right w:val="none" w:sz="0" w:space="0" w:color="auto"/>
      </w:divBdr>
    </w:div>
    <w:div w:id="1380671433">
      <w:bodyDiv w:val="1"/>
      <w:marLeft w:val="0"/>
      <w:marRight w:val="0"/>
      <w:marTop w:val="0"/>
      <w:marBottom w:val="0"/>
      <w:divBdr>
        <w:top w:val="none" w:sz="0" w:space="0" w:color="auto"/>
        <w:left w:val="none" w:sz="0" w:space="0" w:color="auto"/>
        <w:bottom w:val="none" w:sz="0" w:space="0" w:color="auto"/>
        <w:right w:val="none" w:sz="0" w:space="0" w:color="auto"/>
      </w:divBdr>
    </w:div>
    <w:div w:id="1382947799">
      <w:bodyDiv w:val="1"/>
      <w:marLeft w:val="0"/>
      <w:marRight w:val="0"/>
      <w:marTop w:val="0"/>
      <w:marBottom w:val="0"/>
      <w:divBdr>
        <w:top w:val="none" w:sz="0" w:space="0" w:color="auto"/>
        <w:left w:val="none" w:sz="0" w:space="0" w:color="auto"/>
        <w:bottom w:val="none" w:sz="0" w:space="0" w:color="auto"/>
        <w:right w:val="none" w:sz="0" w:space="0" w:color="auto"/>
      </w:divBdr>
    </w:div>
    <w:div w:id="1391542650">
      <w:bodyDiv w:val="1"/>
      <w:marLeft w:val="0"/>
      <w:marRight w:val="0"/>
      <w:marTop w:val="0"/>
      <w:marBottom w:val="0"/>
      <w:divBdr>
        <w:top w:val="none" w:sz="0" w:space="0" w:color="auto"/>
        <w:left w:val="none" w:sz="0" w:space="0" w:color="auto"/>
        <w:bottom w:val="none" w:sz="0" w:space="0" w:color="auto"/>
        <w:right w:val="none" w:sz="0" w:space="0" w:color="auto"/>
      </w:divBdr>
      <w:divsChild>
        <w:div w:id="676662288">
          <w:marLeft w:val="0"/>
          <w:marRight w:val="0"/>
          <w:marTop w:val="0"/>
          <w:marBottom w:val="0"/>
          <w:divBdr>
            <w:top w:val="none" w:sz="0" w:space="0" w:color="auto"/>
            <w:left w:val="none" w:sz="0" w:space="0" w:color="auto"/>
            <w:bottom w:val="none" w:sz="0" w:space="0" w:color="auto"/>
            <w:right w:val="none" w:sz="0" w:space="0" w:color="auto"/>
          </w:divBdr>
          <w:divsChild>
            <w:div w:id="272447526">
              <w:marLeft w:val="0"/>
              <w:marRight w:val="0"/>
              <w:marTop w:val="0"/>
              <w:marBottom w:val="0"/>
              <w:divBdr>
                <w:top w:val="none" w:sz="0" w:space="0" w:color="auto"/>
                <w:left w:val="none" w:sz="0" w:space="0" w:color="auto"/>
                <w:bottom w:val="none" w:sz="0" w:space="0" w:color="auto"/>
                <w:right w:val="none" w:sz="0" w:space="0" w:color="auto"/>
              </w:divBdr>
              <w:divsChild>
                <w:div w:id="1119881911">
                  <w:marLeft w:val="0"/>
                  <w:marRight w:val="0"/>
                  <w:marTop w:val="0"/>
                  <w:marBottom w:val="0"/>
                  <w:divBdr>
                    <w:top w:val="none" w:sz="0" w:space="0" w:color="auto"/>
                    <w:left w:val="none" w:sz="0" w:space="0" w:color="auto"/>
                    <w:bottom w:val="none" w:sz="0" w:space="0" w:color="auto"/>
                    <w:right w:val="none" w:sz="0" w:space="0" w:color="auto"/>
                  </w:divBdr>
                  <w:divsChild>
                    <w:div w:id="641470914">
                      <w:marLeft w:val="0"/>
                      <w:marRight w:val="0"/>
                      <w:marTop w:val="0"/>
                      <w:marBottom w:val="0"/>
                      <w:divBdr>
                        <w:top w:val="none" w:sz="0" w:space="0" w:color="auto"/>
                        <w:left w:val="none" w:sz="0" w:space="0" w:color="auto"/>
                        <w:bottom w:val="none" w:sz="0" w:space="0" w:color="auto"/>
                        <w:right w:val="none" w:sz="0" w:space="0" w:color="auto"/>
                      </w:divBdr>
                      <w:divsChild>
                        <w:div w:id="2073117471">
                          <w:marLeft w:val="0"/>
                          <w:marRight w:val="0"/>
                          <w:marTop w:val="0"/>
                          <w:marBottom w:val="0"/>
                          <w:divBdr>
                            <w:top w:val="none" w:sz="0" w:space="0" w:color="auto"/>
                            <w:left w:val="none" w:sz="0" w:space="0" w:color="auto"/>
                            <w:bottom w:val="none" w:sz="0" w:space="0" w:color="auto"/>
                            <w:right w:val="none" w:sz="0" w:space="0" w:color="auto"/>
                          </w:divBdr>
                          <w:divsChild>
                            <w:div w:id="333341122">
                              <w:marLeft w:val="0"/>
                              <w:marRight w:val="0"/>
                              <w:marTop w:val="0"/>
                              <w:marBottom w:val="0"/>
                              <w:divBdr>
                                <w:top w:val="none" w:sz="0" w:space="0" w:color="auto"/>
                                <w:left w:val="none" w:sz="0" w:space="0" w:color="auto"/>
                                <w:bottom w:val="none" w:sz="0" w:space="0" w:color="auto"/>
                                <w:right w:val="none" w:sz="0" w:space="0" w:color="auto"/>
                              </w:divBdr>
                              <w:divsChild>
                                <w:div w:id="2085251817">
                                  <w:marLeft w:val="0"/>
                                  <w:marRight w:val="0"/>
                                  <w:marTop w:val="0"/>
                                  <w:marBottom w:val="0"/>
                                  <w:divBdr>
                                    <w:top w:val="none" w:sz="0" w:space="0" w:color="auto"/>
                                    <w:left w:val="none" w:sz="0" w:space="0" w:color="auto"/>
                                    <w:bottom w:val="none" w:sz="0" w:space="0" w:color="auto"/>
                                    <w:right w:val="none" w:sz="0" w:space="0" w:color="auto"/>
                                  </w:divBdr>
                                  <w:divsChild>
                                    <w:div w:id="204685116">
                                      <w:marLeft w:val="0"/>
                                      <w:marRight w:val="0"/>
                                      <w:marTop w:val="0"/>
                                      <w:marBottom w:val="0"/>
                                      <w:divBdr>
                                        <w:top w:val="none" w:sz="0" w:space="0" w:color="auto"/>
                                        <w:left w:val="none" w:sz="0" w:space="0" w:color="auto"/>
                                        <w:bottom w:val="none" w:sz="0" w:space="0" w:color="auto"/>
                                        <w:right w:val="none" w:sz="0" w:space="0" w:color="auto"/>
                                      </w:divBdr>
                                      <w:divsChild>
                                        <w:div w:id="1777599011">
                                          <w:marLeft w:val="0"/>
                                          <w:marRight w:val="0"/>
                                          <w:marTop w:val="0"/>
                                          <w:marBottom w:val="0"/>
                                          <w:divBdr>
                                            <w:top w:val="none" w:sz="0" w:space="0" w:color="auto"/>
                                            <w:left w:val="none" w:sz="0" w:space="0" w:color="auto"/>
                                            <w:bottom w:val="none" w:sz="0" w:space="0" w:color="auto"/>
                                            <w:right w:val="none" w:sz="0" w:space="0" w:color="auto"/>
                                          </w:divBdr>
                                          <w:divsChild>
                                            <w:div w:id="2336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9278774">
      <w:bodyDiv w:val="1"/>
      <w:marLeft w:val="0"/>
      <w:marRight w:val="0"/>
      <w:marTop w:val="0"/>
      <w:marBottom w:val="0"/>
      <w:divBdr>
        <w:top w:val="none" w:sz="0" w:space="0" w:color="auto"/>
        <w:left w:val="none" w:sz="0" w:space="0" w:color="auto"/>
        <w:bottom w:val="none" w:sz="0" w:space="0" w:color="auto"/>
        <w:right w:val="none" w:sz="0" w:space="0" w:color="auto"/>
      </w:divBdr>
    </w:div>
    <w:div w:id="1450784199">
      <w:bodyDiv w:val="1"/>
      <w:marLeft w:val="0"/>
      <w:marRight w:val="0"/>
      <w:marTop w:val="0"/>
      <w:marBottom w:val="0"/>
      <w:divBdr>
        <w:top w:val="none" w:sz="0" w:space="0" w:color="auto"/>
        <w:left w:val="none" w:sz="0" w:space="0" w:color="auto"/>
        <w:bottom w:val="none" w:sz="0" w:space="0" w:color="auto"/>
        <w:right w:val="none" w:sz="0" w:space="0" w:color="auto"/>
      </w:divBdr>
      <w:divsChild>
        <w:div w:id="662586091">
          <w:marLeft w:val="0"/>
          <w:marRight w:val="0"/>
          <w:marTop w:val="0"/>
          <w:marBottom w:val="0"/>
          <w:divBdr>
            <w:top w:val="none" w:sz="0" w:space="0" w:color="auto"/>
            <w:left w:val="none" w:sz="0" w:space="0" w:color="auto"/>
            <w:bottom w:val="none" w:sz="0" w:space="0" w:color="auto"/>
            <w:right w:val="none" w:sz="0" w:space="0" w:color="auto"/>
          </w:divBdr>
          <w:divsChild>
            <w:div w:id="707603196">
              <w:marLeft w:val="0"/>
              <w:marRight w:val="0"/>
              <w:marTop w:val="0"/>
              <w:marBottom w:val="0"/>
              <w:divBdr>
                <w:top w:val="none" w:sz="0" w:space="0" w:color="auto"/>
                <w:left w:val="none" w:sz="0" w:space="0" w:color="auto"/>
                <w:bottom w:val="none" w:sz="0" w:space="0" w:color="auto"/>
                <w:right w:val="none" w:sz="0" w:space="0" w:color="auto"/>
              </w:divBdr>
              <w:divsChild>
                <w:div w:id="1830636110">
                  <w:marLeft w:val="-300"/>
                  <w:marRight w:val="0"/>
                  <w:marTop w:val="0"/>
                  <w:marBottom w:val="0"/>
                  <w:divBdr>
                    <w:top w:val="none" w:sz="0" w:space="0" w:color="auto"/>
                    <w:left w:val="none" w:sz="0" w:space="0" w:color="auto"/>
                    <w:bottom w:val="none" w:sz="0" w:space="0" w:color="auto"/>
                    <w:right w:val="none" w:sz="0" w:space="0" w:color="auto"/>
                  </w:divBdr>
                  <w:divsChild>
                    <w:div w:id="344403530">
                      <w:marLeft w:val="0"/>
                      <w:marRight w:val="0"/>
                      <w:marTop w:val="0"/>
                      <w:marBottom w:val="0"/>
                      <w:divBdr>
                        <w:top w:val="none" w:sz="0" w:space="0" w:color="auto"/>
                        <w:left w:val="none" w:sz="0" w:space="0" w:color="auto"/>
                        <w:bottom w:val="none" w:sz="0" w:space="0" w:color="auto"/>
                        <w:right w:val="none" w:sz="0" w:space="0" w:color="auto"/>
                      </w:divBdr>
                      <w:divsChild>
                        <w:div w:id="161213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862038">
      <w:bodyDiv w:val="1"/>
      <w:marLeft w:val="0"/>
      <w:marRight w:val="0"/>
      <w:marTop w:val="0"/>
      <w:marBottom w:val="0"/>
      <w:divBdr>
        <w:top w:val="none" w:sz="0" w:space="0" w:color="auto"/>
        <w:left w:val="none" w:sz="0" w:space="0" w:color="auto"/>
        <w:bottom w:val="none" w:sz="0" w:space="0" w:color="auto"/>
        <w:right w:val="none" w:sz="0" w:space="0" w:color="auto"/>
      </w:divBdr>
    </w:div>
    <w:div w:id="1465807965">
      <w:bodyDiv w:val="1"/>
      <w:marLeft w:val="0"/>
      <w:marRight w:val="0"/>
      <w:marTop w:val="0"/>
      <w:marBottom w:val="0"/>
      <w:divBdr>
        <w:top w:val="none" w:sz="0" w:space="0" w:color="auto"/>
        <w:left w:val="none" w:sz="0" w:space="0" w:color="auto"/>
        <w:bottom w:val="none" w:sz="0" w:space="0" w:color="auto"/>
        <w:right w:val="none" w:sz="0" w:space="0" w:color="auto"/>
      </w:divBdr>
    </w:div>
    <w:div w:id="1485005007">
      <w:bodyDiv w:val="1"/>
      <w:marLeft w:val="0"/>
      <w:marRight w:val="0"/>
      <w:marTop w:val="0"/>
      <w:marBottom w:val="0"/>
      <w:divBdr>
        <w:top w:val="none" w:sz="0" w:space="0" w:color="auto"/>
        <w:left w:val="none" w:sz="0" w:space="0" w:color="auto"/>
        <w:bottom w:val="none" w:sz="0" w:space="0" w:color="auto"/>
        <w:right w:val="none" w:sz="0" w:space="0" w:color="auto"/>
      </w:divBdr>
    </w:div>
    <w:div w:id="1503666863">
      <w:bodyDiv w:val="1"/>
      <w:marLeft w:val="0"/>
      <w:marRight w:val="0"/>
      <w:marTop w:val="0"/>
      <w:marBottom w:val="0"/>
      <w:divBdr>
        <w:top w:val="none" w:sz="0" w:space="0" w:color="auto"/>
        <w:left w:val="none" w:sz="0" w:space="0" w:color="auto"/>
        <w:bottom w:val="none" w:sz="0" w:space="0" w:color="auto"/>
        <w:right w:val="none" w:sz="0" w:space="0" w:color="auto"/>
      </w:divBdr>
    </w:div>
    <w:div w:id="1510754445">
      <w:bodyDiv w:val="1"/>
      <w:marLeft w:val="0"/>
      <w:marRight w:val="0"/>
      <w:marTop w:val="0"/>
      <w:marBottom w:val="0"/>
      <w:divBdr>
        <w:top w:val="none" w:sz="0" w:space="0" w:color="auto"/>
        <w:left w:val="none" w:sz="0" w:space="0" w:color="auto"/>
        <w:bottom w:val="none" w:sz="0" w:space="0" w:color="auto"/>
        <w:right w:val="none" w:sz="0" w:space="0" w:color="auto"/>
      </w:divBdr>
    </w:div>
    <w:div w:id="1579629560">
      <w:bodyDiv w:val="1"/>
      <w:marLeft w:val="0"/>
      <w:marRight w:val="0"/>
      <w:marTop w:val="1350"/>
      <w:marBottom w:val="0"/>
      <w:divBdr>
        <w:top w:val="none" w:sz="0" w:space="0" w:color="auto"/>
        <w:left w:val="none" w:sz="0" w:space="0" w:color="auto"/>
        <w:bottom w:val="none" w:sz="0" w:space="0" w:color="auto"/>
        <w:right w:val="none" w:sz="0" w:space="0" w:color="auto"/>
      </w:divBdr>
      <w:divsChild>
        <w:div w:id="50270979">
          <w:marLeft w:val="0"/>
          <w:marRight w:val="0"/>
          <w:marTop w:val="0"/>
          <w:marBottom w:val="0"/>
          <w:divBdr>
            <w:top w:val="none" w:sz="0" w:space="0" w:color="auto"/>
            <w:left w:val="none" w:sz="0" w:space="0" w:color="auto"/>
            <w:bottom w:val="none" w:sz="0" w:space="0" w:color="auto"/>
            <w:right w:val="none" w:sz="0" w:space="0" w:color="auto"/>
          </w:divBdr>
        </w:div>
      </w:divsChild>
    </w:div>
    <w:div w:id="1606844180">
      <w:bodyDiv w:val="1"/>
      <w:marLeft w:val="0"/>
      <w:marRight w:val="0"/>
      <w:marTop w:val="0"/>
      <w:marBottom w:val="0"/>
      <w:divBdr>
        <w:top w:val="none" w:sz="0" w:space="0" w:color="auto"/>
        <w:left w:val="none" w:sz="0" w:space="0" w:color="auto"/>
        <w:bottom w:val="none" w:sz="0" w:space="0" w:color="auto"/>
        <w:right w:val="none" w:sz="0" w:space="0" w:color="auto"/>
      </w:divBdr>
    </w:div>
    <w:div w:id="1666662648">
      <w:bodyDiv w:val="1"/>
      <w:marLeft w:val="0"/>
      <w:marRight w:val="0"/>
      <w:marTop w:val="0"/>
      <w:marBottom w:val="0"/>
      <w:divBdr>
        <w:top w:val="none" w:sz="0" w:space="0" w:color="auto"/>
        <w:left w:val="none" w:sz="0" w:space="0" w:color="auto"/>
        <w:bottom w:val="none" w:sz="0" w:space="0" w:color="auto"/>
        <w:right w:val="none" w:sz="0" w:space="0" w:color="auto"/>
      </w:divBdr>
      <w:divsChild>
        <w:div w:id="219247860">
          <w:marLeft w:val="0"/>
          <w:marRight w:val="0"/>
          <w:marTop w:val="0"/>
          <w:marBottom w:val="0"/>
          <w:divBdr>
            <w:top w:val="none" w:sz="0" w:space="0" w:color="auto"/>
            <w:left w:val="none" w:sz="0" w:space="0" w:color="auto"/>
            <w:bottom w:val="none" w:sz="0" w:space="0" w:color="auto"/>
            <w:right w:val="none" w:sz="0" w:space="0" w:color="auto"/>
          </w:divBdr>
          <w:divsChild>
            <w:div w:id="748119631">
              <w:marLeft w:val="0"/>
              <w:marRight w:val="0"/>
              <w:marTop w:val="0"/>
              <w:marBottom w:val="0"/>
              <w:divBdr>
                <w:top w:val="none" w:sz="0" w:space="0" w:color="auto"/>
                <w:left w:val="none" w:sz="0" w:space="0" w:color="auto"/>
                <w:bottom w:val="none" w:sz="0" w:space="0" w:color="auto"/>
                <w:right w:val="none" w:sz="0" w:space="0" w:color="auto"/>
              </w:divBdr>
              <w:divsChild>
                <w:div w:id="1659843936">
                  <w:marLeft w:val="0"/>
                  <w:marRight w:val="0"/>
                  <w:marTop w:val="0"/>
                  <w:marBottom w:val="0"/>
                  <w:divBdr>
                    <w:top w:val="none" w:sz="0" w:space="0" w:color="auto"/>
                    <w:left w:val="none" w:sz="0" w:space="0" w:color="auto"/>
                    <w:bottom w:val="none" w:sz="0" w:space="0" w:color="auto"/>
                    <w:right w:val="none" w:sz="0" w:space="0" w:color="auto"/>
                  </w:divBdr>
                  <w:divsChild>
                    <w:div w:id="2056734130">
                      <w:marLeft w:val="0"/>
                      <w:marRight w:val="0"/>
                      <w:marTop w:val="0"/>
                      <w:marBottom w:val="0"/>
                      <w:divBdr>
                        <w:top w:val="none" w:sz="0" w:space="0" w:color="auto"/>
                        <w:left w:val="none" w:sz="0" w:space="0" w:color="auto"/>
                        <w:bottom w:val="none" w:sz="0" w:space="0" w:color="auto"/>
                        <w:right w:val="none" w:sz="0" w:space="0" w:color="auto"/>
                      </w:divBdr>
                      <w:divsChild>
                        <w:div w:id="193203134">
                          <w:marLeft w:val="0"/>
                          <w:marRight w:val="0"/>
                          <w:marTop w:val="0"/>
                          <w:marBottom w:val="0"/>
                          <w:divBdr>
                            <w:top w:val="none" w:sz="0" w:space="0" w:color="auto"/>
                            <w:left w:val="none" w:sz="0" w:space="0" w:color="auto"/>
                            <w:bottom w:val="none" w:sz="0" w:space="0" w:color="auto"/>
                            <w:right w:val="none" w:sz="0" w:space="0" w:color="auto"/>
                          </w:divBdr>
                          <w:divsChild>
                            <w:div w:id="1292663356">
                              <w:marLeft w:val="0"/>
                              <w:marRight w:val="0"/>
                              <w:marTop w:val="0"/>
                              <w:marBottom w:val="0"/>
                              <w:divBdr>
                                <w:top w:val="none" w:sz="0" w:space="0" w:color="auto"/>
                                <w:left w:val="none" w:sz="0" w:space="0" w:color="auto"/>
                                <w:bottom w:val="none" w:sz="0" w:space="0" w:color="auto"/>
                                <w:right w:val="none" w:sz="0" w:space="0" w:color="auto"/>
                              </w:divBdr>
                              <w:divsChild>
                                <w:div w:id="17799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692098">
      <w:bodyDiv w:val="1"/>
      <w:marLeft w:val="0"/>
      <w:marRight w:val="0"/>
      <w:marTop w:val="0"/>
      <w:marBottom w:val="0"/>
      <w:divBdr>
        <w:top w:val="none" w:sz="0" w:space="0" w:color="auto"/>
        <w:left w:val="none" w:sz="0" w:space="0" w:color="auto"/>
        <w:bottom w:val="none" w:sz="0" w:space="0" w:color="auto"/>
        <w:right w:val="none" w:sz="0" w:space="0" w:color="auto"/>
      </w:divBdr>
    </w:div>
    <w:div w:id="1705594418">
      <w:bodyDiv w:val="1"/>
      <w:marLeft w:val="0"/>
      <w:marRight w:val="0"/>
      <w:marTop w:val="0"/>
      <w:marBottom w:val="0"/>
      <w:divBdr>
        <w:top w:val="none" w:sz="0" w:space="0" w:color="auto"/>
        <w:left w:val="none" w:sz="0" w:space="0" w:color="auto"/>
        <w:bottom w:val="none" w:sz="0" w:space="0" w:color="auto"/>
        <w:right w:val="none" w:sz="0" w:space="0" w:color="auto"/>
      </w:divBdr>
    </w:div>
    <w:div w:id="1727071414">
      <w:bodyDiv w:val="1"/>
      <w:marLeft w:val="0"/>
      <w:marRight w:val="0"/>
      <w:marTop w:val="0"/>
      <w:marBottom w:val="0"/>
      <w:divBdr>
        <w:top w:val="none" w:sz="0" w:space="0" w:color="auto"/>
        <w:left w:val="none" w:sz="0" w:space="0" w:color="auto"/>
        <w:bottom w:val="none" w:sz="0" w:space="0" w:color="auto"/>
        <w:right w:val="none" w:sz="0" w:space="0" w:color="auto"/>
      </w:divBdr>
    </w:div>
    <w:div w:id="1727754072">
      <w:bodyDiv w:val="1"/>
      <w:marLeft w:val="0"/>
      <w:marRight w:val="0"/>
      <w:marTop w:val="0"/>
      <w:marBottom w:val="0"/>
      <w:divBdr>
        <w:top w:val="none" w:sz="0" w:space="0" w:color="auto"/>
        <w:left w:val="none" w:sz="0" w:space="0" w:color="auto"/>
        <w:bottom w:val="none" w:sz="0" w:space="0" w:color="auto"/>
        <w:right w:val="none" w:sz="0" w:space="0" w:color="auto"/>
      </w:divBdr>
      <w:divsChild>
        <w:div w:id="1153521559">
          <w:marLeft w:val="0"/>
          <w:marRight w:val="0"/>
          <w:marTop w:val="0"/>
          <w:marBottom w:val="0"/>
          <w:divBdr>
            <w:top w:val="none" w:sz="0" w:space="0" w:color="auto"/>
            <w:left w:val="none" w:sz="0" w:space="0" w:color="auto"/>
            <w:bottom w:val="none" w:sz="0" w:space="0" w:color="auto"/>
            <w:right w:val="none" w:sz="0" w:space="0" w:color="auto"/>
          </w:divBdr>
          <w:divsChild>
            <w:div w:id="25913556">
              <w:marLeft w:val="0"/>
              <w:marRight w:val="0"/>
              <w:marTop w:val="0"/>
              <w:marBottom w:val="0"/>
              <w:divBdr>
                <w:top w:val="none" w:sz="0" w:space="0" w:color="auto"/>
                <w:left w:val="none" w:sz="0" w:space="0" w:color="auto"/>
                <w:bottom w:val="none" w:sz="0" w:space="0" w:color="auto"/>
                <w:right w:val="none" w:sz="0" w:space="0" w:color="auto"/>
              </w:divBdr>
              <w:divsChild>
                <w:div w:id="766585976">
                  <w:marLeft w:val="0"/>
                  <w:marRight w:val="0"/>
                  <w:marTop w:val="0"/>
                  <w:marBottom w:val="0"/>
                  <w:divBdr>
                    <w:top w:val="none" w:sz="0" w:space="0" w:color="auto"/>
                    <w:left w:val="none" w:sz="0" w:space="0" w:color="auto"/>
                    <w:bottom w:val="none" w:sz="0" w:space="0" w:color="auto"/>
                    <w:right w:val="none" w:sz="0" w:space="0" w:color="auto"/>
                  </w:divBdr>
                  <w:divsChild>
                    <w:div w:id="40180455">
                      <w:marLeft w:val="0"/>
                      <w:marRight w:val="0"/>
                      <w:marTop w:val="0"/>
                      <w:marBottom w:val="0"/>
                      <w:divBdr>
                        <w:top w:val="none" w:sz="0" w:space="0" w:color="auto"/>
                        <w:left w:val="none" w:sz="0" w:space="0" w:color="auto"/>
                        <w:bottom w:val="none" w:sz="0" w:space="0" w:color="auto"/>
                        <w:right w:val="none" w:sz="0" w:space="0" w:color="auto"/>
                      </w:divBdr>
                      <w:divsChild>
                        <w:div w:id="2046983373">
                          <w:marLeft w:val="0"/>
                          <w:marRight w:val="0"/>
                          <w:marTop w:val="0"/>
                          <w:marBottom w:val="0"/>
                          <w:divBdr>
                            <w:top w:val="none" w:sz="0" w:space="0" w:color="auto"/>
                            <w:left w:val="none" w:sz="0" w:space="0" w:color="auto"/>
                            <w:bottom w:val="none" w:sz="0" w:space="0" w:color="auto"/>
                            <w:right w:val="none" w:sz="0" w:space="0" w:color="auto"/>
                          </w:divBdr>
                          <w:divsChild>
                            <w:div w:id="1518423128">
                              <w:marLeft w:val="0"/>
                              <w:marRight w:val="0"/>
                              <w:marTop w:val="0"/>
                              <w:marBottom w:val="0"/>
                              <w:divBdr>
                                <w:top w:val="none" w:sz="0" w:space="0" w:color="auto"/>
                                <w:left w:val="none" w:sz="0" w:space="0" w:color="auto"/>
                                <w:bottom w:val="none" w:sz="0" w:space="0" w:color="auto"/>
                                <w:right w:val="none" w:sz="0" w:space="0" w:color="auto"/>
                              </w:divBdr>
                              <w:divsChild>
                                <w:div w:id="1107502555">
                                  <w:marLeft w:val="0"/>
                                  <w:marRight w:val="0"/>
                                  <w:marTop w:val="0"/>
                                  <w:marBottom w:val="0"/>
                                  <w:divBdr>
                                    <w:top w:val="none" w:sz="0" w:space="0" w:color="auto"/>
                                    <w:left w:val="none" w:sz="0" w:space="0" w:color="auto"/>
                                    <w:bottom w:val="none" w:sz="0" w:space="0" w:color="auto"/>
                                    <w:right w:val="none" w:sz="0" w:space="0" w:color="auto"/>
                                  </w:divBdr>
                                  <w:divsChild>
                                    <w:div w:id="322664378">
                                      <w:marLeft w:val="0"/>
                                      <w:marRight w:val="0"/>
                                      <w:marTop w:val="0"/>
                                      <w:marBottom w:val="0"/>
                                      <w:divBdr>
                                        <w:top w:val="none" w:sz="0" w:space="0" w:color="auto"/>
                                        <w:left w:val="none" w:sz="0" w:space="0" w:color="auto"/>
                                        <w:bottom w:val="none" w:sz="0" w:space="0" w:color="auto"/>
                                        <w:right w:val="none" w:sz="0" w:space="0" w:color="auto"/>
                                      </w:divBdr>
                                      <w:divsChild>
                                        <w:div w:id="635647203">
                                          <w:marLeft w:val="0"/>
                                          <w:marRight w:val="0"/>
                                          <w:marTop w:val="0"/>
                                          <w:marBottom w:val="0"/>
                                          <w:divBdr>
                                            <w:top w:val="none" w:sz="0" w:space="0" w:color="auto"/>
                                            <w:left w:val="none" w:sz="0" w:space="0" w:color="auto"/>
                                            <w:bottom w:val="none" w:sz="0" w:space="0" w:color="auto"/>
                                            <w:right w:val="none" w:sz="0" w:space="0" w:color="auto"/>
                                          </w:divBdr>
                                          <w:divsChild>
                                            <w:div w:id="18378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261924">
      <w:bodyDiv w:val="1"/>
      <w:marLeft w:val="0"/>
      <w:marRight w:val="0"/>
      <w:marTop w:val="0"/>
      <w:marBottom w:val="0"/>
      <w:divBdr>
        <w:top w:val="none" w:sz="0" w:space="0" w:color="auto"/>
        <w:left w:val="none" w:sz="0" w:space="0" w:color="auto"/>
        <w:bottom w:val="none" w:sz="0" w:space="0" w:color="auto"/>
        <w:right w:val="none" w:sz="0" w:space="0" w:color="auto"/>
      </w:divBdr>
    </w:div>
    <w:div w:id="1756169252">
      <w:bodyDiv w:val="1"/>
      <w:marLeft w:val="0"/>
      <w:marRight w:val="0"/>
      <w:marTop w:val="0"/>
      <w:marBottom w:val="0"/>
      <w:divBdr>
        <w:top w:val="none" w:sz="0" w:space="0" w:color="auto"/>
        <w:left w:val="none" w:sz="0" w:space="0" w:color="auto"/>
        <w:bottom w:val="none" w:sz="0" w:space="0" w:color="auto"/>
        <w:right w:val="none" w:sz="0" w:space="0" w:color="auto"/>
      </w:divBdr>
    </w:div>
    <w:div w:id="1768385661">
      <w:bodyDiv w:val="1"/>
      <w:marLeft w:val="0"/>
      <w:marRight w:val="0"/>
      <w:marTop w:val="0"/>
      <w:marBottom w:val="0"/>
      <w:divBdr>
        <w:top w:val="none" w:sz="0" w:space="0" w:color="auto"/>
        <w:left w:val="none" w:sz="0" w:space="0" w:color="auto"/>
        <w:bottom w:val="none" w:sz="0" w:space="0" w:color="auto"/>
        <w:right w:val="none" w:sz="0" w:space="0" w:color="auto"/>
      </w:divBdr>
    </w:div>
    <w:div w:id="1804275177">
      <w:bodyDiv w:val="1"/>
      <w:marLeft w:val="0"/>
      <w:marRight w:val="0"/>
      <w:marTop w:val="1350"/>
      <w:marBottom w:val="0"/>
      <w:divBdr>
        <w:top w:val="none" w:sz="0" w:space="0" w:color="auto"/>
        <w:left w:val="none" w:sz="0" w:space="0" w:color="auto"/>
        <w:bottom w:val="none" w:sz="0" w:space="0" w:color="auto"/>
        <w:right w:val="none" w:sz="0" w:space="0" w:color="auto"/>
      </w:divBdr>
      <w:divsChild>
        <w:div w:id="1189373431">
          <w:marLeft w:val="0"/>
          <w:marRight w:val="0"/>
          <w:marTop w:val="300"/>
          <w:marBottom w:val="0"/>
          <w:divBdr>
            <w:top w:val="none" w:sz="0" w:space="0" w:color="auto"/>
            <w:left w:val="none" w:sz="0" w:space="0" w:color="auto"/>
            <w:bottom w:val="none" w:sz="0" w:space="0" w:color="auto"/>
            <w:right w:val="none" w:sz="0" w:space="0" w:color="auto"/>
          </w:divBdr>
          <w:divsChild>
            <w:div w:id="1671979173">
              <w:marLeft w:val="0"/>
              <w:marRight w:val="0"/>
              <w:marTop w:val="0"/>
              <w:marBottom w:val="0"/>
              <w:divBdr>
                <w:top w:val="none" w:sz="0" w:space="0" w:color="auto"/>
                <w:left w:val="none" w:sz="0" w:space="0" w:color="auto"/>
                <w:bottom w:val="none" w:sz="0" w:space="0" w:color="auto"/>
                <w:right w:val="none" w:sz="0" w:space="0" w:color="auto"/>
              </w:divBdr>
              <w:divsChild>
                <w:div w:id="128083905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863938280">
      <w:bodyDiv w:val="1"/>
      <w:marLeft w:val="0"/>
      <w:marRight w:val="0"/>
      <w:marTop w:val="0"/>
      <w:marBottom w:val="0"/>
      <w:divBdr>
        <w:top w:val="none" w:sz="0" w:space="0" w:color="auto"/>
        <w:left w:val="none" w:sz="0" w:space="0" w:color="auto"/>
        <w:bottom w:val="none" w:sz="0" w:space="0" w:color="auto"/>
        <w:right w:val="none" w:sz="0" w:space="0" w:color="auto"/>
      </w:divBdr>
    </w:div>
    <w:div w:id="1876234168">
      <w:bodyDiv w:val="1"/>
      <w:marLeft w:val="0"/>
      <w:marRight w:val="0"/>
      <w:marTop w:val="0"/>
      <w:marBottom w:val="0"/>
      <w:divBdr>
        <w:top w:val="none" w:sz="0" w:space="0" w:color="auto"/>
        <w:left w:val="none" w:sz="0" w:space="0" w:color="auto"/>
        <w:bottom w:val="none" w:sz="0" w:space="0" w:color="auto"/>
        <w:right w:val="none" w:sz="0" w:space="0" w:color="auto"/>
      </w:divBdr>
    </w:div>
    <w:div w:id="1888183418">
      <w:bodyDiv w:val="1"/>
      <w:marLeft w:val="0"/>
      <w:marRight w:val="0"/>
      <w:marTop w:val="0"/>
      <w:marBottom w:val="0"/>
      <w:divBdr>
        <w:top w:val="none" w:sz="0" w:space="0" w:color="auto"/>
        <w:left w:val="none" w:sz="0" w:space="0" w:color="auto"/>
        <w:bottom w:val="none" w:sz="0" w:space="0" w:color="auto"/>
        <w:right w:val="none" w:sz="0" w:space="0" w:color="auto"/>
      </w:divBdr>
    </w:div>
    <w:div w:id="1956866441">
      <w:bodyDiv w:val="1"/>
      <w:marLeft w:val="0"/>
      <w:marRight w:val="0"/>
      <w:marTop w:val="0"/>
      <w:marBottom w:val="0"/>
      <w:divBdr>
        <w:top w:val="none" w:sz="0" w:space="0" w:color="auto"/>
        <w:left w:val="none" w:sz="0" w:space="0" w:color="auto"/>
        <w:bottom w:val="none" w:sz="0" w:space="0" w:color="auto"/>
        <w:right w:val="none" w:sz="0" w:space="0" w:color="auto"/>
      </w:divBdr>
    </w:div>
    <w:div w:id="1965185203">
      <w:bodyDiv w:val="1"/>
      <w:marLeft w:val="0"/>
      <w:marRight w:val="0"/>
      <w:marTop w:val="0"/>
      <w:marBottom w:val="0"/>
      <w:divBdr>
        <w:top w:val="none" w:sz="0" w:space="0" w:color="auto"/>
        <w:left w:val="none" w:sz="0" w:space="0" w:color="auto"/>
        <w:bottom w:val="none" w:sz="0" w:space="0" w:color="auto"/>
        <w:right w:val="none" w:sz="0" w:space="0" w:color="auto"/>
      </w:divBdr>
    </w:div>
    <w:div w:id="1993020760">
      <w:bodyDiv w:val="1"/>
      <w:marLeft w:val="0"/>
      <w:marRight w:val="0"/>
      <w:marTop w:val="1350"/>
      <w:marBottom w:val="0"/>
      <w:divBdr>
        <w:top w:val="none" w:sz="0" w:space="0" w:color="auto"/>
        <w:left w:val="none" w:sz="0" w:space="0" w:color="auto"/>
        <w:bottom w:val="none" w:sz="0" w:space="0" w:color="auto"/>
        <w:right w:val="none" w:sz="0" w:space="0" w:color="auto"/>
      </w:divBdr>
      <w:divsChild>
        <w:div w:id="1590850681">
          <w:marLeft w:val="0"/>
          <w:marRight w:val="0"/>
          <w:marTop w:val="0"/>
          <w:marBottom w:val="0"/>
          <w:divBdr>
            <w:top w:val="none" w:sz="0" w:space="0" w:color="auto"/>
            <w:left w:val="none" w:sz="0" w:space="0" w:color="auto"/>
            <w:bottom w:val="none" w:sz="0" w:space="0" w:color="auto"/>
            <w:right w:val="none" w:sz="0" w:space="0" w:color="auto"/>
          </w:divBdr>
        </w:div>
      </w:divsChild>
    </w:div>
    <w:div w:id="2004311574">
      <w:bodyDiv w:val="1"/>
      <w:marLeft w:val="0"/>
      <w:marRight w:val="0"/>
      <w:marTop w:val="0"/>
      <w:marBottom w:val="0"/>
      <w:divBdr>
        <w:top w:val="none" w:sz="0" w:space="0" w:color="auto"/>
        <w:left w:val="none" w:sz="0" w:space="0" w:color="auto"/>
        <w:bottom w:val="none" w:sz="0" w:space="0" w:color="auto"/>
        <w:right w:val="none" w:sz="0" w:space="0" w:color="auto"/>
      </w:divBdr>
    </w:div>
    <w:div w:id="2011249094">
      <w:bodyDiv w:val="1"/>
      <w:marLeft w:val="0"/>
      <w:marRight w:val="0"/>
      <w:marTop w:val="0"/>
      <w:marBottom w:val="0"/>
      <w:divBdr>
        <w:top w:val="none" w:sz="0" w:space="0" w:color="auto"/>
        <w:left w:val="none" w:sz="0" w:space="0" w:color="auto"/>
        <w:bottom w:val="none" w:sz="0" w:space="0" w:color="auto"/>
        <w:right w:val="none" w:sz="0" w:space="0" w:color="auto"/>
      </w:divBdr>
    </w:div>
    <w:div w:id="2090497981">
      <w:bodyDiv w:val="1"/>
      <w:marLeft w:val="0"/>
      <w:marRight w:val="0"/>
      <w:marTop w:val="0"/>
      <w:marBottom w:val="0"/>
      <w:divBdr>
        <w:top w:val="none" w:sz="0" w:space="0" w:color="auto"/>
        <w:left w:val="none" w:sz="0" w:space="0" w:color="auto"/>
        <w:bottom w:val="none" w:sz="0" w:space="0" w:color="auto"/>
        <w:right w:val="none" w:sz="0" w:space="0" w:color="auto"/>
      </w:divBdr>
      <w:divsChild>
        <w:div w:id="318995962">
          <w:marLeft w:val="0"/>
          <w:marRight w:val="0"/>
          <w:marTop w:val="0"/>
          <w:marBottom w:val="0"/>
          <w:divBdr>
            <w:top w:val="none" w:sz="0" w:space="0" w:color="auto"/>
            <w:left w:val="none" w:sz="0" w:space="0" w:color="auto"/>
            <w:bottom w:val="none" w:sz="0" w:space="0" w:color="auto"/>
            <w:right w:val="none" w:sz="0" w:space="0" w:color="auto"/>
          </w:divBdr>
          <w:divsChild>
            <w:div w:id="1345745595">
              <w:marLeft w:val="0"/>
              <w:marRight w:val="0"/>
              <w:marTop w:val="0"/>
              <w:marBottom w:val="0"/>
              <w:divBdr>
                <w:top w:val="none" w:sz="0" w:space="0" w:color="auto"/>
                <w:left w:val="none" w:sz="0" w:space="0" w:color="auto"/>
                <w:bottom w:val="none" w:sz="0" w:space="0" w:color="auto"/>
                <w:right w:val="none" w:sz="0" w:space="0" w:color="auto"/>
              </w:divBdr>
              <w:divsChild>
                <w:div w:id="1428310100">
                  <w:marLeft w:val="-300"/>
                  <w:marRight w:val="0"/>
                  <w:marTop w:val="0"/>
                  <w:marBottom w:val="0"/>
                  <w:divBdr>
                    <w:top w:val="none" w:sz="0" w:space="0" w:color="auto"/>
                    <w:left w:val="none" w:sz="0" w:space="0" w:color="auto"/>
                    <w:bottom w:val="none" w:sz="0" w:space="0" w:color="auto"/>
                    <w:right w:val="none" w:sz="0" w:space="0" w:color="auto"/>
                  </w:divBdr>
                  <w:divsChild>
                    <w:div w:id="369962980">
                      <w:marLeft w:val="0"/>
                      <w:marRight w:val="0"/>
                      <w:marTop w:val="0"/>
                      <w:marBottom w:val="0"/>
                      <w:divBdr>
                        <w:top w:val="none" w:sz="0" w:space="0" w:color="auto"/>
                        <w:left w:val="none" w:sz="0" w:space="0" w:color="auto"/>
                        <w:bottom w:val="none" w:sz="0" w:space="0" w:color="auto"/>
                        <w:right w:val="none" w:sz="0" w:space="0" w:color="auto"/>
                      </w:divBdr>
                      <w:divsChild>
                        <w:div w:id="3409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618248">
      <w:bodyDiv w:val="1"/>
      <w:marLeft w:val="0"/>
      <w:marRight w:val="0"/>
      <w:marTop w:val="0"/>
      <w:marBottom w:val="0"/>
      <w:divBdr>
        <w:top w:val="none" w:sz="0" w:space="0" w:color="auto"/>
        <w:left w:val="none" w:sz="0" w:space="0" w:color="auto"/>
        <w:bottom w:val="none" w:sz="0" w:space="0" w:color="auto"/>
        <w:right w:val="none" w:sz="0" w:space="0" w:color="auto"/>
      </w:divBdr>
    </w:div>
    <w:div w:id="2096323582">
      <w:bodyDiv w:val="1"/>
      <w:marLeft w:val="0"/>
      <w:marRight w:val="0"/>
      <w:marTop w:val="0"/>
      <w:marBottom w:val="0"/>
      <w:divBdr>
        <w:top w:val="none" w:sz="0" w:space="0" w:color="auto"/>
        <w:left w:val="none" w:sz="0" w:space="0" w:color="auto"/>
        <w:bottom w:val="none" w:sz="0" w:space="0" w:color="auto"/>
        <w:right w:val="none" w:sz="0" w:space="0" w:color="auto"/>
      </w:divBdr>
    </w:div>
    <w:div w:id="2102018194">
      <w:bodyDiv w:val="1"/>
      <w:marLeft w:val="0"/>
      <w:marRight w:val="0"/>
      <w:marTop w:val="0"/>
      <w:marBottom w:val="0"/>
      <w:divBdr>
        <w:top w:val="none" w:sz="0" w:space="0" w:color="auto"/>
        <w:left w:val="none" w:sz="0" w:space="0" w:color="auto"/>
        <w:bottom w:val="none" w:sz="0" w:space="0" w:color="auto"/>
        <w:right w:val="none" w:sz="0" w:space="0" w:color="auto"/>
      </w:divBdr>
    </w:div>
    <w:div w:id="2109617676">
      <w:bodyDiv w:val="1"/>
      <w:marLeft w:val="0"/>
      <w:marRight w:val="0"/>
      <w:marTop w:val="0"/>
      <w:marBottom w:val="0"/>
      <w:divBdr>
        <w:top w:val="none" w:sz="0" w:space="0" w:color="auto"/>
        <w:left w:val="none" w:sz="0" w:space="0" w:color="auto"/>
        <w:bottom w:val="none" w:sz="0" w:space="0" w:color="auto"/>
        <w:right w:val="none" w:sz="0" w:space="0" w:color="auto"/>
      </w:divBdr>
    </w:div>
    <w:div w:id="2109619623">
      <w:bodyDiv w:val="1"/>
      <w:marLeft w:val="0"/>
      <w:marRight w:val="0"/>
      <w:marTop w:val="0"/>
      <w:marBottom w:val="0"/>
      <w:divBdr>
        <w:top w:val="none" w:sz="0" w:space="0" w:color="auto"/>
        <w:left w:val="none" w:sz="0" w:space="0" w:color="auto"/>
        <w:bottom w:val="none" w:sz="0" w:space="0" w:color="auto"/>
        <w:right w:val="none" w:sz="0" w:space="0" w:color="auto"/>
      </w:divBdr>
    </w:div>
    <w:div w:id="2113745918">
      <w:bodyDiv w:val="1"/>
      <w:marLeft w:val="0"/>
      <w:marRight w:val="0"/>
      <w:marTop w:val="0"/>
      <w:marBottom w:val="0"/>
      <w:divBdr>
        <w:top w:val="none" w:sz="0" w:space="0" w:color="auto"/>
        <w:left w:val="none" w:sz="0" w:space="0" w:color="auto"/>
        <w:bottom w:val="none" w:sz="0" w:space="0" w:color="auto"/>
        <w:right w:val="none" w:sz="0" w:space="0" w:color="auto"/>
      </w:divBdr>
    </w:div>
    <w:div w:id="2123256096">
      <w:bodyDiv w:val="1"/>
      <w:marLeft w:val="0"/>
      <w:marRight w:val="0"/>
      <w:marTop w:val="0"/>
      <w:marBottom w:val="0"/>
      <w:divBdr>
        <w:top w:val="none" w:sz="0" w:space="0" w:color="auto"/>
        <w:left w:val="none" w:sz="0" w:space="0" w:color="auto"/>
        <w:bottom w:val="none" w:sz="0" w:space="0" w:color="auto"/>
        <w:right w:val="none" w:sz="0" w:space="0" w:color="auto"/>
      </w:divBdr>
    </w:div>
    <w:div w:id="2123644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link.co.uk/consumers/request-access-to-cash/"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11FEFD18239F41B31F9D1EE3DCE10C" ma:contentTypeVersion="13" ma:contentTypeDescription="Create a new document." ma:contentTypeScope="" ma:versionID="f5ce0a1f41f01b46d9acf45ba8f4ebb0">
  <xsd:schema xmlns:xsd="http://www.w3.org/2001/XMLSchema" xmlns:xs="http://www.w3.org/2001/XMLSchema" xmlns:p="http://schemas.microsoft.com/office/2006/metadata/properties" xmlns:ns3="1e1a468c-d40b-49af-b31b-013b37e17fd0" xmlns:ns4="553441ce-0e40-4b68-8c6c-b3f5090a7b62" targetNamespace="http://schemas.microsoft.com/office/2006/metadata/properties" ma:root="true" ma:fieldsID="88ce805f2083d343468122f8daf552b0" ns3:_="" ns4:_="">
    <xsd:import namespace="1e1a468c-d40b-49af-b31b-013b37e17fd0"/>
    <xsd:import namespace="553441ce-0e40-4b68-8c6c-b3f5090a7b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1a468c-d40b-49af-b31b-013b37e17f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3441ce-0e40-4b68-8c6c-b3f5090a7b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4F11FEFD18239F41B31F9D1EE3DCE10C" ma:contentTypeVersion="13" ma:contentTypeDescription="Create a new document." ma:contentTypeScope="" ma:versionID="f5ce0a1f41f01b46d9acf45ba8f4ebb0">
  <xsd:schema xmlns:xsd="http://www.w3.org/2001/XMLSchema" xmlns:xs="http://www.w3.org/2001/XMLSchema" xmlns:p="http://schemas.microsoft.com/office/2006/metadata/properties" xmlns:ns3="1e1a468c-d40b-49af-b31b-013b37e17fd0" xmlns:ns4="553441ce-0e40-4b68-8c6c-b3f5090a7b62" targetNamespace="http://schemas.microsoft.com/office/2006/metadata/properties" ma:root="true" ma:fieldsID="88ce805f2083d343468122f8daf552b0" ns3:_="" ns4:_="">
    <xsd:import namespace="1e1a468c-d40b-49af-b31b-013b37e17fd0"/>
    <xsd:import namespace="553441ce-0e40-4b68-8c6c-b3f5090a7b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1a468c-d40b-49af-b31b-013b37e17f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3441ce-0e40-4b68-8c6c-b3f5090a7b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1E0397-1502-4A1E-A480-8E01183CE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ADF91B-689E-4F06-885A-B881B8D2267D}">
  <ds:schemaRefs>
    <ds:schemaRef ds:uri="http://schemas.microsoft.com/sharepoint/v3/contenttype/forms"/>
  </ds:schemaRefs>
</ds:datastoreItem>
</file>

<file path=customXml/itemProps3.xml><?xml version="1.0" encoding="utf-8"?>
<ds:datastoreItem xmlns:ds="http://schemas.openxmlformats.org/officeDocument/2006/customXml" ds:itemID="{515A9A6C-71F8-45EC-A33F-4C4E3E0C25A5}">
  <ds:schemaRefs>
    <ds:schemaRef ds:uri="http://schemas.openxmlformats.org/officeDocument/2006/bibliography"/>
  </ds:schemaRefs>
</ds:datastoreItem>
</file>

<file path=customXml/itemProps4.xml><?xml version="1.0" encoding="utf-8"?>
<ds:datastoreItem xmlns:ds="http://schemas.openxmlformats.org/officeDocument/2006/customXml" ds:itemID="{47172DE3-3F38-4560-BE1B-A9FB1702D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1a468c-d40b-49af-b31b-013b37e17fd0"/>
    <ds:schemaRef ds:uri="553441ce-0e40-4b68-8c6c-b3f5090a7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45DDAB-5858-4B41-876D-6219712CD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1a468c-d40b-49af-b31b-013b37e17fd0"/>
    <ds:schemaRef ds:uri="553441ce-0e40-4b68-8c6c-b3f5090a7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1247</Words>
  <Characters>7109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Mott</dc:creator>
  <cp:keywords/>
  <dc:description/>
  <cp:lastModifiedBy>Graham Mott</cp:lastModifiedBy>
  <cp:revision>3</cp:revision>
  <cp:lastPrinted>2022-05-12T09:42:00Z</cp:lastPrinted>
  <dcterms:created xsi:type="dcterms:W3CDTF">2022-08-04T15:48:00Z</dcterms:created>
  <dcterms:modified xsi:type="dcterms:W3CDTF">2022-08-05T12:04:00Z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0x0101004F11FEFD18239F41B31F9D1EE3DCE10C</vt:lpwstr>
  </property>
</Properties>
</file>